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3A7B" w14:textId="32CEAFCA" w:rsidR="00072E9E" w:rsidRDefault="00072E9E" w:rsidP="00C27AF1">
      <w:pPr>
        <w:spacing w:line="480" w:lineRule="auto"/>
        <w:rPr>
          <w:rFonts w:ascii="Arial" w:hAnsi="Arial" w:cs="Arial"/>
          <w:sz w:val="24"/>
          <w:szCs w:val="24"/>
        </w:rPr>
      </w:pPr>
      <w:r w:rsidRPr="00072E9E">
        <w:rPr>
          <w:noProof/>
        </w:rPr>
        <w:drawing>
          <wp:inline distT="0" distB="0" distL="0" distR="0" wp14:anchorId="3E3AB020" wp14:editId="4F5F8884">
            <wp:extent cx="5943600" cy="1256665"/>
            <wp:effectExtent l="0" t="0" r="0" b="635"/>
            <wp:docPr id="138332667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326675" name="Picture 1" descr="A close-up of a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0263" w14:textId="4F1C2878" w:rsidR="00944794" w:rsidRPr="00426CCB" w:rsidRDefault="00095A75" w:rsidP="00C27AF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</w:t>
      </w:r>
      <w:r w:rsidR="00DE6954">
        <w:rPr>
          <w:rFonts w:ascii="Arial" w:hAnsi="Arial" w:cs="Arial"/>
          <w:sz w:val="24"/>
          <w:szCs w:val="24"/>
        </w:rPr>
        <w:t xml:space="preserve"> </w:t>
      </w:r>
      <w:r w:rsidR="003D2705">
        <w:rPr>
          <w:rFonts w:ascii="Arial" w:hAnsi="Arial" w:cs="Arial"/>
          <w:sz w:val="24"/>
          <w:szCs w:val="24"/>
        </w:rPr>
        <w:t>Special Education</w:t>
      </w:r>
      <w:r w:rsidR="00426CCB" w:rsidRPr="00426CCB">
        <w:rPr>
          <w:rFonts w:ascii="Arial" w:hAnsi="Arial" w:cs="Arial"/>
          <w:sz w:val="24"/>
          <w:szCs w:val="24"/>
        </w:rPr>
        <w:t xml:space="preserve"> </w:t>
      </w:r>
      <w:r w:rsidR="00426CCB">
        <w:rPr>
          <w:rFonts w:ascii="Arial" w:hAnsi="Arial" w:cs="Arial"/>
          <w:sz w:val="24"/>
          <w:szCs w:val="24"/>
        </w:rPr>
        <w:t xml:space="preserve">Required </w:t>
      </w:r>
      <w:r w:rsidR="00426CCB" w:rsidRPr="00426CCB">
        <w:rPr>
          <w:rFonts w:ascii="Arial" w:hAnsi="Arial" w:cs="Arial"/>
          <w:sz w:val="24"/>
          <w:szCs w:val="24"/>
        </w:rPr>
        <w:t>Course Sequence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975"/>
        <w:gridCol w:w="4410"/>
        <w:gridCol w:w="1350"/>
        <w:gridCol w:w="1710"/>
      </w:tblGrid>
      <w:tr w:rsidR="00426CCB" w:rsidRPr="00426CCB" w14:paraId="5ACE6832" w14:textId="77777777" w:rsidTr="00C27AF1">
        <w:tc>
          <w:tcPr>
            <w:tcW w:w="1975" w:type="dxa"/>
          </w:tcPr>
          <w:p w14:paraId="483E8557" w14:textId="2974D376" w:rsidR="00426CCB" w:rsidRPr="00426CCB" w:rsidRDefault="00426CCB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 #</w:t>
            </w:r>
          </w:p>
        </w:tc>
        <w:tc>
          <w:tcPr>
            <w:tcW w:w="4410" w:type="dxa"/>
          </w:tcPr>
          <w:p w14:paraId="218E435B" w14:textId="3EA346BB" w:rsidR="00426CCB" w:rsidRPr="00426CCB" w:rsidRDefault="00426CCB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1350" w:type="dxa"/>
          </w:tcPr>
          <w:p w14:paraId="69BAD159" w14:textId="601EBA8A" w:rsidR="00426CCB" w:rsidRPr="00426CCB" w:rsidRDefault="00426CCB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  <w:tc>
          <w:tcPr>
            <w:tcW w:w="1710" w:type="dxa"/>
          </w:tcPr>
          <w:p w14:paraId="3EFE34A0" w14:textId="0EABE1A9" w:rsidR="00426CCB" w:rsidRPr="00426CCB" w:rsidRDefault="00426CCB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SIMS Scholar Requirement</w:t>
            </w:r>
          </w:p>
        </w:tc>
      </w:tr>
      <w:tr w:rsidR="00426CCB" w:rsidRPr="00426CCB" w14:paraId="365933E4" w14:textId="77777777" w:rsidTr="005A164B">
        <w:tc>
          <w:tcPr>
            <w:tcW w:w="9445" w:type="dxa"/>
            <w:gridSpan w:val="4"/>
            <w:shd w:val="clear" w:color="auto" w:fill="FBE4D5" w:themeFill="accent2" w:themeFillTint="33"/>
          </w:tcPr>
          <w:p w14:paraId="7E9291E2" w14:textId="1DEA3A86" w:rsidR="00426CCB" w:rsidRPr="00426CCB" w:rsidRDefault="00426CCB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Semester 1</w:t>
            </w:r>
          </w:p>
        </w:tc>
      </w:tr>
      <w:tr w:rsidR="00426CCB" w:rsidRPr="00426CCB" w14:paraId="413E32FD" w14:textId="77777777" w:rsidTr="00C27AF1">
        <w:tc>
          <w:tcPr>
            <w:tcW w:w="1975" w:type="dxa"/>
          </w:tcPr>
          <w:p w14:paraId="172893D6" w14:textId="490B5D3E" w:rsidR="00426CCB" w:rsidRPr="00426CCB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EDLD 502</w:t>
            </w:r>
          </w:p>
        </w:tc>
        <w:tc>
          <w:tcPr>
            <w:tcW w:w="4410" w:type="dxa"/>
          </w:tcPr>
          <w:p w14:paraId="0ABC42B3" w14:textId="45D91545" w:rsidR="00426CCB" w:rsidRPr="00426CCB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Philosophy of Education</w:t>
            </w:r>
          </w:p>
        </w:tc>
        <w:tc>
          <w:tcPr>
            <w:tcW w:w="1350" w:type="dxa"/>
          </w:tcPr>
          <w:p w14:paraId="73578B37" w14:textId="56D4F4C5" w:rsidR="00426CCB" w:rsidRPr="00426CCB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0084B40C" w14:textId="77777777" w:rsidR="00426CCB" w:rsidRPr="00426CCB" w:rsidRDefault="00426CCB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62113A34" w14:textId="77777777" w:rsidTr="00C27AF1">
        <w:tc>
          <w:tcPr>
            <w:tcW w:w="1975" w:type="dxa"/>
          </w:tcPr>
          <w:p w14:paraId="0A36E237" w14:textId="17B3A1B4" w:rsidR="00426CCB" w:rsidRPr="00426CCB" w:rsidRDefault="00130530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 514</w:t>
            </w:r>
          </w:p>
        </w:tc>
        <w:tc>
          <w:tcPr>
            <w:tcW w:w="4410" w:type="dxa"/>
          </w:tcPr>
          <w:p w14:paraId="76910456" w14:textId="43A4370E" w:rsidR="00426CCB" w:rsidRPr="00426CCB" w:rsidRDefault="00130530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 Across Cultures</w:t>
            </w:r>
          </w:p>
        </w:tc>
        <w:tc>
          <w:tcPr>
            <w:tcW w:w="1350" w:type="dxa"/>
          </w:tcPr>
          <w:p w14:paraId="34604576" w14:textId="0DE0E8FC" w:rsidR="00426CCB" w:rsidRPr="00426CCB" w:rsidRDefault="00130530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6C55A132" w14:textId="77777777" w:rsidR="00426CCB" w:rsidRPr="00426CCB" w:rsidRDefault="00426CCB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954" w:rsidRPr="00426CCB" w14:paraId="614288C9" w14:textId="77777777" w:rsidTr="00C27AF1">
        <w:tc>
          <w:tcPr>
            <w:tcW w:w="1975" w:type="dxa"/>
          </w:tcPr>
          <w:p w14:paraId="2AE35B29" w14:textId="14C90833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 520</w:t>
            </w:r>
          </w:p>
        </w:tc>
        <w:tc>
          <w:tcPr>
            <w:tcW w:w="4410" w:type="dxa"/>
          </w:tcPr>
          <w:p w14:paraId="6F2D10E1" w14:textId="7F4C3AC1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 Research</w:t>
            </w:r>
          </w:p>
        </w:tc>
        <w:tc>
          <w:tcPr>
            <w:tcW w:w="1350" w:type="dxa"/>
          </w:tcPr>
          <w:p w14:paraId="2EED718A" w14:textId="2A770117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662980E4" w14:textId="77777777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954" w:rsidRPr="00426CCB" w14:paraId="25309252" w14:textId="77777777" w:rsidTr="00C27AF1">
        <w:tc>
          <w:tcPr>
            <w:tcW w:w="1975" w:type="dxa"/>
          </w:tcPr>
          <w:p w14:paraId="6690BB2A" w14:textId="32FFB04C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591 (ST)</w:t>
            </w:r>
          </w:p>
        </w:tc>
        <w:tc>
          <w:tcPr>
            <w:tcW w:w="4410" w:type="dxa"/>
          </w:tcPr>
          <w:p w14:paraId="59693570" w14:textId="161B32FF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Cultural Competence in Special Education</w:t>
            </w:r>
          </w:p>
        </w:tc>
        <w:tc>
          <w:tcPr>
            <w:tcW w:w="1350" w:type="dxa"/>
          </w:tcPr>
          <w:p w14:paraId="3433FB34" w14:textId="2C801CE1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938DAD9" w14:textId="49E0BF13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A164B" w:rsidRPr="00426CCB" w14:paraId="4B69BED3" w14:textId="77777777" w:rsidTr="005A164B">
        <w:tc>
          <w:tcPr>
            <w:tcW w:w="9445" w:type="dxa"/>
            <w:gridSpan w:val="4"/>
            <w:shd w:val="clear" w:color="auto" w:fill="FBE4D5" w:themeFill="accent2" w:themeFillTint="33"/>
          </w:tcPr>
          <w:p w14:paraId="2404C46C" w14:textId="2804FF63" w:rsidR="005A164B" w:rsidRPr="00426CCB" w:rsidRDefault="005A164B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 Semester 2</w:t>
            </w:r>
          </w:p>
        </w:tc>
      </w:tr>
      <w:tr w:rsidR="00426CCB" w:rsidRPr="00426CCB" w14:paraId="6BAA48A7" w14:textId="77777777" w:rsidTr="00C27AF1">
        <w:tc>
          <w:tcPr>
            <w:tcW w:w="1975" w:type="dxa"/>
          </w:tcPr>
          <w:p w14:paraId="32CA8B4E" w14:textId="79E3F45E" w:rsidR="00426CCB" w:rsidRPr="00426CCB" w:rsidRDefault="00130530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 501</w:t>
            </w:r>
          </w:p>
        </w:tc>
        <w:tc>
          <w:tcPr>
            <w:tcW w:w="4410" w:type="dxa"/>
          </w:tcPr>
          <w:p w14:paraId="1F4F0355" w14:textId="24A33B56" w:rsidR="00426CCB" w:rsidRPr="00426CCB" w:rsidRDefault="00130530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Curriculum Design, Implementation, &amp; Evaluation</w:t>
            </w:r>
          </w:p>
        </w:tc>
        <w:tc>
          <w:tcPr>
            <w:tcW w:w="1350" w:type="dxa"/>
          </w:tcPr>
          <w:p w14:paraId="353F9F1C" w14:textId="252821D1" w:rsidR="00426CCB" w:rsidRPr="00426CCB" w:rsidRDefault="00130530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64C7B6BB" w14:textId="77777777" w:rsidR="00426CCB" w:rsidRPr="00426CCB" w:rsidRDefault="00426CCB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6922F704" w14:textId="77777777" w:rsidTr="00C27AF1">
        <w:tc>
          <w:tcPr>
            <w:tcW w:w="1975" w:type="dxa"/>
          </w:tcPr>
          <w:p w14:paraId="7EB21CF5" w14:textId="17546EE9" w:rsidR="00426CCB" w:rsidRPr="00426CCB" w:rsidRDefault="001752C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EDSP 454</w:t>
            </w:r>
          </w:p>
        </w:tc>
        <w:tc>
          <w:tcPr>
            <w:tcW w:w="4410" w:type="dxa"/>
          </w:tcPr>
          <w:p w14:paraId="120DF198" w14:textId="1A50DA37" w:rsidR="00426CCB" w:rsidRPr="00426CCB" w:rsidRDefault="001752C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Advanced Academic Interventions</w:t>
            </w:r>
          </w:p>
        </w:tc>
        <w:tc>
          <w:tcPr>
            <w:tcW w:w="1350" w:type="dxa"/>
          </w:tcPr>
          <w:p w14:paraId="3BFA212C" w14:textId="2AD03178" w:rsidR="00426CCB" w:rsidRPr="00426CCB" w:rsidRDefault="001752C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05D75D5E" w14:textId="06E26EBF" w:rsidR="00426CCB" w:rsidRPr="00426CCB" w:rsidRDefault="00426CCB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4E75B873" w14:textId="77777777" w:rsidTr="00C27AF1">
        <w:tc>
          <w:tcPr>
            <w:tcW w:w="1975" w:type="dxa"/>
          </w:tcPr>
          <w:p w14:paraId="7D6B3E79" w14:textId="0AD0D3F5" w:rsidR="00426CCB" w:rsidRPr="00426CCB" w:rsidRDefault="00130530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 438</w:t>
            </w:r>
          </w:p>
        </w:tc>
        <w:tc>
          <w:tcPr>
            <w:tcW w:w="4410" w:type="dxa"/>
          </w:tcPr>
          <w:p w14:paraId="1648A8FD" w14:textId="5415074B" w:rsidR="00426CCB" w:rsidRPr="00426CCB" w:rsidRDefault="00130530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Literacy Assessment, Diagnosis, and Instruction</w:t>
            </w:r>
          </w:p>
        </w:tc>
        <w:tc>
          <w:tcPr>
            <w:tcW w:w="1350" w:type="dxa"/>
          </w:tcPr>
          <w:p w14:paraId="7C879D4A" w14:textId="45C5B2A5" w:rsidR="00426CCB" w:rsidRPr="00426CCB" w:rsidRDefault="00130530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79AA269A" w14:textId="77777777" w:rsidR="00426CCB" w:rsidRPr="00426CCB" w:rsidRDefault="00426CCB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2A3F" w:rsidRPr="00426CCB" w14:paraId="1C309D44" w14:textId="77777777" w:rsidTr="00C27AF1">
        <w:tc>
          <w:tcPr>
            <w:tcW w:w="1975" w:type="dxa"/>
          </w:tcPr>
          <w:p w14:paraId="118F3BD1" w14:textId="764501F8" w:rsidR="009C2A3F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EDSP 454</w:t>
            </w:r>
          </w:p>
        </w:tc>
        <w:tc>
          <w:tcPr>
            <w:tcW w:w="4410" w:type="dxa"/>
          </w:tcPr>
          <w:p w14:paraId="3EF675C0" w14:textId="724F44FB" w:rsidR="009C2A3F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Advanced Academic Interventions</w:t>
            </w:r>
          </w:p>
        </w:tc>
        <w:tc>
          <w:tcPr>
            <w:tcW w:w="1350" w:type="dxa"/>
          </w:tcPr>
          <w:p w14:paraId="101022C4" w14:textId="2FAA7924" w:rsidR="009C2A3F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56126EC7" w14:textId="77777777" w:rsidR="009C2A3F" w:rsidRPr="00426CCB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954" w:rsidRPr="00426CCB" w14:paraId="04C135F2" w14:textId="77777777" w:rsidTr="00C27AF1">
        <w:tc>
          <w:tcPr>
            <w:tcW w:w="1975" w:type="dxa"/>
          </w:tcPr>
          <w:p w14:paraId="240FF0E0" w14:textId="4482BD95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EDSP 426/526</w:t>
            </w:r>
          </w:p>
        </w:tc>
        <w:tc>
          <w:tcPr>
            <w:tcW w:w="4410" w:type="dxa"/>
          </w:tcPr>
          <w:p w14:paraId="1298875C" w14:textId="66AFD0E6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Transition and Community Supports</w:t>
            </w:r>
          </w:p>
        </w:tc>
        <w:tc>
          <w:tcPr>
            <w:tcW w:w="1350" w:type="dxa"/>
          </w:tcPr>
          <w:p w14:paraId="008DA0EE" w14:textId="01EDE43F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54636908" w14:textId="377C8948" w:rsidR="00DE6954" w:rsidRPr="00426CCB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A164B" w:rsidRPr="00426CCB" w14:paraId="17DD223D" w14:textId="77777777" w:rsidTr="005A164B">
        <w:tc>
          <w:tcPr>
            <w:tcW w:w="9445" w:type="dxa"/>
            <w:gridSpan w:val="4"/>
            <w:shd w:val="clear" w:color="auto" w:fill="FBE4D5" w:themeFill="accent2" w:themeFillTint="33"/>
          </w:tcPr>
          <w:p w14:paraId="2EEB17D1" w14:textId="4C2DEDA9" w:rsidR="005A164B" w:rsidRPr="00426CCB" w:rsidRDefault="005A164B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 Semester 3</w:t>
            </w:r>
          </w:p>
        </w:tc>
      </w:tr>
      <w:tr w:rsidR="00DE6954" w:rsidRPr="00426CCB" w14:paraId="38BB277C" w14:textId="77777777" w:rsidTr="00C27AF1">
        <w:tc>
          <w:tcPr>
            <w:tcW w:w="1975" w:type="dxa"/>
          </w:tcPr>
          <w:p w14:paraId="19774F9C" w14:textId="0665FD25" w:rsidR="00DE6954" w:rsidRPr="00426CCB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 581</w:t>
            </w:r>
          </w:p>
        </w:tc>
        <w:tc>
          <w:tcPr>
            <w:tcW w:w="4410" w:type="dxa"/>
          </w:tcPr>
          <w:p w14:paraId="1135D829" w14:textId="11AD36E8" w:rsidR="00DE6954" w:rsidRPr="00426CCB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Inclusion and Collaboration</w:t>
            </w:r>
          </w:p>
        </w:tc>
        <w:tc>
          <w:tcPr>
            <w:tcW w:w="1350" w:type="dxa"/>
          </w:tcPr>
          <w:p w14:paraId="59B2511E" w14:textId="3D201A2E" w:rsidR="00DE6954" w:rsidRPr="00426CCB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28DEDCE4" w14:textId="6249B45A" w:rsidR="00DE6954" w:rsidRPr="00426CCB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9C2A3F" w:rsidRPr="00426CCB" w14:paraId="68E5FEB5" w14:textId="77777777" w:rsidTr="00C27AF1">
        <w:tc>
          <w:tcPr>
            <w:tcW w:w="1975" w:type="dxa"/>
          </w:tcPr>
          <w:p w14:paraId="5606DC41" w14:textId="66A40DCE" w:rsidR="009C2A3F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 515</w:t>
            </w:r>
          </w:p>
        </w:tc>
        <w:tc>
          <w:tcPr>
            <w:tcW w:w="4410" w:type="dxa"/>
          </w:tcPr>
          <w:p w14:paraId="603C8A0B" w14:textId="55A6E3E5" w:rsidR="009C2A3F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Computer and Other Technology Applications in Education</w:t>
            </w:r>
          </w:p>
        </w:tc>
        <w:tc>
          <w:tcPr>
            <w:tcW w:w="1350" w:type="dxa"/>
          </w:tcPr>
          <w:p w14:paraId="0D88BF6F" w14:textId="5F388616" w:rsidR="009C2A3F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5224CD54" w14:textId="77777777" w:rsidR="009C2A3F" w:rsidRPr="00426CCB" w:rsidRDefault="009C2A3F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B5E" w:rsidRPr="00426CCB" w14:paraId="7091C944" w14:textId="77777777" w:rsidTr="00C27AF1">
        <w:tc>
          <w:tcPr>
            <w:tcW w:w="1975" w:type="dxa"/>
          </w:tcPr>
          <w:p w14:paraId="79C3A05E" w14:textId="6694074C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EDEC 408</w:t>
            </w:r>
          </w:p>
        </w:tc>
        <w:tc>
          <w:tcPr>
            <w:tcW w:w="4410" w:type="dxa"/>
          </w:tcPr>
          <w:p w14:paraId="60EC2C02" w14:textId="1AC2F9E8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Early Childhood Principles and Practices</w:t>
            </w:r>
          </w:p>
        </w:tc>
        <w:tc>
          <w:tcPr>
            <w:tcW w:w="1350" w:type="dxa"/>
          </w:tcPr>
          <w:p w14:paraId="5F613E4A" w14:textId="439AB909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309F7680" w14:textId="77777777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954" w:rsidRPr="00426CCB" w14:paraId="1A64AA19" w14:textId="77777777" w:rsidTr="00C27AF1">
        <w:tc>
          <w:tcPr>
            <w:tcW w:w="1975" w:type="dxa"/>
          </w:tcPr>
          <w:p w14:paraId="68FCECE8" w14:textId="2E1614B3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545</w:t>
            </w:r>
          </w:p>
        </w:tc>
        <w:tc>
          <w:tcPr>
            <w:tcW w:w="4410" w:type="dxa"/>
          </w:tcPr>
          <w:p w14:paraId="4A196762" w14:textId="2024EC86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 w:rsidRPr="00DF7238">
              <w:rPr>
                <w:rFonts w:ascii="Arial" w:hAnsi="Arial" w:cs="Arial"/>
                <w:sz w:val="24"/>
                <w:szCs w:val="24"/>
              </w:rPr>
              <w:t>Social Communication Skills, Behavior, and Neurodiversity</w:t>
            </w:r>
          </w:p>
        </w:tc>
        <w:tc>
          <w:tcPr>
            <w:tcW w:w="1350" w:type="dxa"/>
          </w:tcPr>
          <w:p w14:paraId="4B9FF20B" w14:textId="43928DD2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521568DC" w14:textId="68579385" w:rsidR="00DE6954" w:rsidRPr="00426CCB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82B5E" w:rsidRPr="00426CCB" w14:paraId="111961B6" w14:textId="77777777" w:rsidTr="005A164B">
        <w:tc>
          <w:tcPr>
            <w:tcW w:w="9445" w:type="dxa"/>
            <w:gridSpan w:val="4"/>
            <w:shd w:val="clear" w:color="auto" w:fill="FBE4D5" w:themeFill="accent2" w:themeFillTint="33"/>
          </w:tcPr>
          <w:p w14:paraId="117AD782" w14:textId="5391DD74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Semester 4</w:t>
            </w:r>
          </w:p>
        </w:tc>
      </w:tr>
      <w:tr w:rsidR="00A82B5E" w:rsidRPr="00426CCB" w14:paraId="7AFF936A" w14:textId="77777777" w:rsidTr="00C27AF1">
        <w:tc>
          <w:tcPr>
            <w:tcW w:w="1975" w:type="dxa"/>
          </w:tcPr>
          <w:p w14:paraId="15C63912" w14:textId="1E52FA4F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EDSP 405</w:t>
            </w:r>
          </w:p>
        </w:tc>
        <w:tc>
          <w:tcPr>
            <w:tcW w:w="4410" w:type="dxa"/>
          </w:tcPr>
          <w:p w14:paraId="7088129F" w14:textId="4D7C8BAF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Assessment of Students with Exceptionalities</w:t>
            </w:r>
          </w:p>
        </w:tc>
        <w:tc>
          <w:tcPr>
            <w:tcW w:w="1350" w:type="dxa"/>
          </w:tcPr>
          <w:p w14:paraId="2F3F489C" w14:textId="3E078514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29D16369" w14:textId="77777777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B5E" w:rsidRPr="00426CCB" w14:paraId="26C0E642" w14:textId="77777777" w:rsidTr="00C27AF1">
        <w:tc>
          <w:tcPr>
            <w:tcW w:w="1975" w:type="dxa"/>
          </w:tcPr>
          <w:p w14:paraId="39C74298" w14:textId="28D2AEA5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EDSP 456/556</w:t>
            </w:r>
          </w:p>
        </w:tc>
        <w:tc>
          <w:tcPr>
            <w:tcW w:w="4410" w:type="dxa"/>
          </w:tcPr>
          <w:p w14:paraId="2C528914" w14:textId="74F04AF7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Methods of Low Incidence Disabilities</w:t>
            </w:r>
          </w:p>
        </w:tc>
        <w:tc>
          <w:tcPr>
            <w:tcW w:w="1350" w:type="dxa"/>
          </w:tcPr>
          <w:p w14:paraId="75617F28" w14:textId="4178EAE1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385818E5" w14:textId="111C888B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82B5E" w:rsidRPr="00426CCB" w14:paraId="296221FD" w14:textId="77777777" w:rsidTr="00C27AF1">
        <w:tc>
          <w:tcPr>
            <w:tcW w:w="1975" w:type="dxa"/>
          </w:tcPr>
          <w:p w14:paraId="4C3094D4" w14:textId="1326ABD8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EDSP 462</w:t>
            </w:r>
          </w:p>
        </w:tc>
        <w:tc>
          <w:tcPr>
            <w:tcW w:w="4410" w:type="dxa"/>
          </w:tcPr>
          <w:p w14:paraId="7ECA572A" w14:textId="6EE9DE21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 Ed Law, Policy, and Practice</w:t>
            </w:r>
          </w:p>
        </w:tc>
        <w:tc>
          <w:tcPr>
            <w:tcW w:w="1350" w:type="dxa"/>
          </w:tcPr>
          <w:p w14:paraId="337ED168" w14:textId="1CFB91E6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23345308" w14:textId="1122AAA7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B5E" w:rsidRPr="00426CCB" w14:paraId="0C881CEB" w14:textId="77777777" w:rsidTr="00C27AF1">
        <w:tc>
          <w:tcPr>
            <w:tcW w:w="9445" w:type="dxa"/>
            <w:gridSpan w:val="4"/>
            <w:shd w:val="clear" w:color="auto" w:fill="FBE4D5" w:themeFill="accent2" w:themeFillTint="33"/>
          </w:tcPr>
          <w:p w14:paraId="39F87AB4" w14:textId="3A4091A8" w:rsidR="00A82B5E" w:rsidRPr="00426CCB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 Semester 5</w:t>
            </w:r>
          </w:p>
        </w:tc>
      </w:tr>
      <w:tr w:rsidR="00DE6954" w:rsidRPr="00426CCB" w14:paraId="111F472D" w14:textId="77777777" w:rsidTr="00C27AF1">
        <w:tc>
          <w:tcPr>
            <w:tcW w:w="1975" w:type="dxa"/>
          </w:tcPr>
          <w:p w14:paraId="50F3FB32" w14:textId="4F477227" w:rsidR="00DE6954" w:rsidRPr="00426CCB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 w:rsidRPr="00DF7238">
              <w:rPr>
                <w:rFonts w:ascii="Arial" w:hAnsi="Arial" w:cs="Arial"/>
                <w:sz w:val="24"/>
                <w:szCs w:val="24"/>
              </w:rPr>
              <w:t>SLP 591 (ST)</w:t>
            </w:r>
          </w:p>
        </w:tc>
        <w:tc>
          <w:tcPr>
            <w:tcW w:w="4410" w:type="dxa"/>
          </w:tcPr>
          <w:p w14:paraId="3AF89ED5" w14:textId="02F32288" w:rsidR="00DE6954" w:rsidRPr="00426CCB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Tele-Intervention and Learning</w:t>
            </w:r>
          </w:p>
        </w:tc>
        <w:tc>
          <w:tcPr>
            <w:tcW w:w="1350" w:type="dxa"/>
          </w:tcPr>
          <w:p w14:paraId="6EF219E8" w14:textId="44805F26" w:rsidR="00DE6954" w:rsidRPr="00426CCB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58D8D2E4" w14:textId="0BCF00F0" w:rsidR="00DE6954" w:rsidRPr="00426CCB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82B5E" w:rsidRPr="00426CCB" w14:paraId="746AC819" w14:textId="77777777" w:rsidTr="00C27AF1">
        <w:tc>
          <w:tcPr>
            <w:tcW w:w="1975" w:type="dxa"/>
          </w:tcPr>
          <w:p w14:paraId="1999EAA6" w14:textId="4364A533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EDSP 461</w:t>
            </w:r>
          </w:p>
        </w:tc>
        <w:tc>
          <w:tcPr>
            <w:tcW w:w="4410" w:type="dxa"/>
          </w:tcPr>
          <w:p w14:paraId="40CB95A1" w14:textId="2B24EB80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Positive Behavior Supports</w:t>
            </w:r>
          </w:p>
        </w:tc>
        <w:tc>
          <w:tcPr>
            <w:tcW w:w="1350" w:type="dxa"/>
          </w:tcPr>
          <w:p w14:paraId="5D382B96" w14:textId="426B51C3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4EECFB20" w14:textId="77777777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B5E" w:rsidRPr="00426CCB" w14:paraId="5BA2693D" w14:textId="77777777" w:rsidTr="00C27AF1">
        <w:tc>
          <w:tcPr>
            <w:tcW w:w="1975" w:type="dxa"/>
          </w:tcPr>
          <w:p w14:paraId="1BC53F7F" w14:textId="3126802C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EDSP 495</w:t>
            </w:r>
          </w:p>
        </w:tc>
        <w:tc>
          <w:tcPr>
            <w:tcW w:w="4410" w:type="dxa"/>
          </w:tcPr>
          <w:p w14:paraId="7921A341" w14:textId="5806F9C7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Teaching: Special Education</w:t>
            </w:r>
          </w:p>
        </w:tc>
        <w:tc>
          <w:tcPr>
            <w:tcW w:w="1350" w:type="dxa"/>
          </w:tcPr>
          <w:p w14:paraId="1A80F6B1" w14:textId="1EA91E70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6084A45D" w14:textId="77777777" w:rsidR="00A82B5E" w:rsidRDefault="00A82B5E" w:rsidP="00095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954" w:rsidRPr="00426CCB" w14:paraId="5209DC2D" w14:textId="77777777" w:rsidTr="00DE6954">
        <w:tc>
          <w:tcPr>
            <w:tcW w:w="9445" w:type="dxa"/>
            <w:gridSpan w:val="4"/>
            <w:shd w:val="clear" w:color="auto" w:fill="FBE4D5" w:themeFill="accent2" w:themeFillTint="33"/>
          </w:tcPr>
          <w:p w14:paraId="3B5F4C96" w14:textId="1F27A21E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 Semester 6</w:t>
            </w:r>
          </w:p>
        </w:tc>
      </w:tr>
      <w:tr w:rsidR="00DE6954" w:rsidRPr="00426CCB" w14:paraId="761C4A4B" w14:textId="77777777" w:rsidTr="00C27AF1">
        <w:tc>
          <w:tcPr>
            <w:tcW w:w="1975" w:type="dxa"/>
          </w:tcPr>
          <w:p w14:paraId="785F91DC" w14:textId="3A7BD7F9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EDSP 591 (ST)</w:t>
            </w:r>
          </w:p>
        </w:tc>
        <w:tc>
          <w:tcPr>
            <w:tcW w:w="4410" w:type="dxa"/>
          </w:tcPr>
          <w:p w14:paraId="056BA700" w14:textId="3C193FFA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Assistive Technology Practical Application</w:t>
            </w:r>
          </w:p>
        </w:tc>
        <w:tc>
          <w:tcPr>
            <w:tcW w:w="1350" w:type="dxa"/>
          </w:tcPr>
          <w:p w14:paraId="0DF26B11" w14:textId="2FB83AEE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28022A44" w14:textId="49B97F86" w:rsidR="00DE6954" w:rsidRDefault="00DE6954" w:rsidP="00095A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</w:tbl>
    <w:p w14:paraId="4EB58C96" w14:textId="77777777" w:rsidR="00095A75" w:rsidRDefault="00095A75" w:rsidP="00095A75">
      <w:pPr>
        <w:spacing w:line="240" w:lineRule="auto"/>
        <w:rPr>
          <w:rFonts w:ascii="Arial" w:hAnsi="Arial" w:cs="Arial"/>
          <w:sz w:val="24"/>
          <w:szCs w:val="24"/>
        </w:rPr>
      </w:pPr>
    </w:p>
    <w:p w14:paraId="4BA9D77E" w14:textId="3C6EF896" w:rsidR="00095A75" w:rsidRDefault="00095A75" w:rsidP="00095A75">
      <w:pPr>
        <w:spacing w:line="240" w:lineRule="auto"/>
        <w:rPr>
          <w:rFonts w:ascii="Arial" w:hAnsi="Arial" w:cs="Arial"/>
          <w:sz w:val="24"/>
          <w:szCs w:val="24"/>
        </w:rPr>
      </w:pPr>
      <w:r w:rsidRPr="00095A75">
        <w:rPr>
          <w:rFonts w:ascii="Arial" w:hAnsi="Arial" w:cs="Arial"/>
          <w:sz w:val="24"/>
          <w:szCs w:val="24"/>
        </w:rPr>
        <w:t xml:space="preserve">* Students in Cohort 1 (2023-2025) will take CSD 491/SLP 591 </w:t>
      </w:r>
      <w:r w:rsidR="002A5FF2" w:rsidRPr="002A5FF2">
        <w:rPr>
          <w:rFonts w:ascii="Arial" w:hAnsi="Arial" w:cs="Arial"/>
          <w:sz w:val="24"/>
          <w:szCs w:val="24"/>
        </w:rPr>
        <w:t>Cultural Competence in Special Education</w:t>
      </w:r>
      <w:r w:rsidR="002A5FF2" w:rsidRPr="002A5FF2">
        <w:rPr>
          <w:rFonts w:ascii="Arial" w:hAnsi="Arial" w:cs="Arial"/>
          <w:sz w:val="24"/>
          <w:szCs w:val="24"/>
        </w:rPr>
        <w:t xml:space="preserve"> </w:t>
      </w:r>
      <w:r w:rsidRPr="00095A75">
        <w:rPr>
          <w:rFonts w:ascii="Arial" w:hAnsi="Arial" w:cs="Arial"/>
          <w:sz w:val="24"/>
          <w:szCs w:val="24"/>
        </w:rPr>
        <w:t>during the Spring semester of their first year.</w:t>
      </w:r>
    </w:p>
    <w:p w14:paraId="0E6CDE8C" w14:textId="77777777" w:rsidR="00095A75" w:rsidRPr="00426CCB" w:rsidRDefault="00095A75" w:rsidP="00C27AF1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095A75" w:rsidRPr="0042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CB"/>
    <w:rsid w:val="00072E9E"/>
    <w:rsid w:val="00095A75"/>
    <w:rsid w:val="00130530"/>
    <w:rsid w:val="001752CF"/>
    <w:rsid w:val="002A5FF2"/>
    <w:rsid w:val="003D2705"/>
    <w:rsid w:val="00426CCB"/>
    <w:rsid w:val="005A164B"/>
    <w:rsid w:val="007C082F"/>
    <w:rsid w:val="00944794"/>
    <w:rsid w:val="00955AF9"/>
    <w:rsid w:val="009C2A3F"/>
    <w:rsid w:val="00A82B5E"/>
    <w:rsid w:val="00C27AF1"/>
    <w:rsid w:val="00D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EE86"/>
  <w15:chartTrackingRefBased/>
  <w15:docId w15:val="{8D149A9B-1F9A-4BDD-83C7-FDC1778B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Closson, Jennifer</dc:creator>
  <cp:keywords/>
  <dc:description/>
  <cp:lastModifiedBy>Closson, Jennifer</cp:lastModifiedBy>
  <cp:revision>4</cp:revision>
  <dcterms:created xsi:type="dcterms:W3CDTF">2023-10-06T02:34:00Z</dcterms:created>
  <dcterms:modified xsi:type="dcterms:W3CDTF">2023-10-06T15:39:00Z</dcterms:modified>
</cp:coreProperties>
</file>