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65CD" w14:textId="77777777" w:rsidR="00CD1EBB" w:rsidRPr="00CD1EBB" w:rsidRDefault="00CD1EBB" w:rsidP="00CD1EBB">
      <w:pPr>
        <w:keepNext/>
        <w:keepLines/>
        <w:spacing w:before="40" w:after="0" w:line="240" w:lineRule="auto"/>
        <w:outlineLvl w:val="2"/>
        <w:rPr>
          <w:rFonts w:ascii="Calibri Light" w:eastAsia="Times New Roman" w:hAnsi="Calibri Light"/>
          <w:b/>
          <w:bCs/>
          <w:color w:val="1F4D78"/>
          <w:sz w:val="24"/>
          <w:szCs w:val="24"/>
        </w:rPr>
      </w:pPr>
      <w:bookmarkStart w:id="0" w:name="_Toc144283739"/>
      <w:r w:rsidRPr="00CD1EBB">
        <w:rPr>
          <w:rFonts w:ascii="Calibri Light" w:eastAsia="Times New Roman" w:hAnsi="Calibri Light"/>
          <w:b/>
          <w:bCs/>
          <w:color w:val="1F4D78"/>
          <w:sz w:val="24"/>
          <w:szCs w:val="24"/>
        </w:rPr>
        <w:t>Prerequisites</w:t>
      </w:r>
      <w:bookmarkEnd w:id="0"/>
    </w:p>
    <w:p w14:paraId="4446640E" w14:textId="3A35862A" w:rsidR="00CD1EBB" w:rsidRPr="00CD1EBB" w:rsidRDefault="00CD1EBB" w:rsidP="00CD1EBB">
      <w:pPr>
        <w:tabs>
          <w:tab w:val="right" w:pos="9360"/>
        </w:tabs>
        <w:spacing w:after="0" w:line="240" w:lineRule="auto"/>
        <w:rPr>
          <w:rFonts w:eastAsia="Calibri" w:cs="Calibri"/>
          <w:sz w:val="24"/>
          <w:szCs w:val="24"/>
        </w:rPr>
      </w:pPr>
      <w:r w:rsidRPr="00CD1EBB">
        <w:rPr>
          <w:rFonts w:eastAsia="Calibri" w:cs="Calibri"/>
          <w:sz w:val="24"/>
          <w:szCs w:val="24"/>
        </w:rPr>
        <w:t xml:space="preserve">The Department of Counseling does not require a specific undergraduate degree for admission. However, the following undergraduate prerequisite is required for SC licensure.  </w:t>
      </w:r>
    </w:p>
    <w:p w14:paraId="5B794D38" w14:textId="77777777" w:rsidR="00CD1EBB" w:rsidRPr="00CD1EBB" w:rsidRDefault="00CD1EBB" w:rsidP="00CD1EBB">
      <w:pPr>
        <w:tabs>
          <w:tab w:val="right" w:pos="9360"/>
        </w:tabs>
        <w:spacing w:after="0" w:line="240" w:lineRule="auto"/>
        <w:rPr>
          <w:rFonts w:eastAsia="Calibri" w:cs="Calibri"/>
          <w:sz w:val="24"/>
          <w:szCs w:val="24"/>
        </w:rPr>
      </w:pPr>
      <w:r w:rsidRPr="00CD1EBB">
        <w:rPr>
          <w:rFonts w:eastAsia="Calibri" w:cs="Calibri"/>
          <w:sz w:val="24"/>
          <w:szCs w:val="24"/>
        </w:rPr>
        <w:t xml:space="preserve">___An exceptionality </w:t>
      </w:r>
      <w:proofErr w:type="gramStart"/>
      <w:r w:rsidRPr="00CD1EBB">
        <w:rPr>
          <w:rFonts w:eastAsia="Calibri" w:cs="Calibri"/>
          <w:sz w:val="24"/>
          <w:szCs w:val="24"/>
        </w:rPr>
        <w:t>course</w:t>
      </w:r>
      <w:proofErr w:type="gramEnd"/>
      <w:r w:rsidRPr="00CD1EBB">
        <w:rPr>
          <w:rFonts w:eastAsia="Calibri" w:cs="Calibri"/>
          <w:sz w:val="24"/>
          <w:szCs w:val="24"/>
        </w:rPr>
        <w:t xml:space="preserve">  </w:t>
      </w:r>
    </w:p>
    <w:p w14:paraId="579438E8" w14:textId="77777777" w:rsidR="00CD1EBB" w:rsidRPr="00CD1EBB" w:rsidRDefault="00CD1EBB" w:rsidP="00CD1EBB">
      <w:pPr>
        <w:tabs>
          <w:tab w:val="right" w:pos="9360"/>
        </w:tabs>
        <w:spacing w:after="0" w:line="240" w:lineRule="auto"/>
        <w:rPr>
          <w:rFonts w:eastAsia="Calibri" w:cs="Calibri"/>
          <w:sz w:val="24"/>
          <w:szCs w:val="24"/>
        </w:rPr>
      </w:pPr>
      <w:r w:rsidRPr="00CD1EBB">
        <w:rPr>
          <w:rFonts w:eastAsia="Calibri" w:cs="Calibri"/>
          <w:sz w:val="24"/>
          <w:szCs w:val="24"/>
        </w:rPr>
        <w:t xml:space="preserve">The following undergraduate prerequisites are recommended. These can be completed “credit/no credit.” </w:t>
      </w:r>
    </w:p>
    <w:p w14:paraId="6C57F4C5" w14:textId="77777777" w:rsidR="00CD1EBB" w:rsidRPr="00CD1EBB" w:rsidRDefault="00CD1EBB" w:rsidP="00CD1EBB">
      <w:pPr>
        <w:tabs>
          <w:tab w:val="right" w:pos="9360"/>
        </w:tabs>
        <w:spacing w:after="0" w:line="240" w:lineRule="auto"/>
        <w:rPr>
          <w:rFonts w:eastAsia="Calibri" w:cs="Calibri"/>
          <w:sz w:val="24"/>
          <w:szCs w:val="24"/>
        </w:rPr>
      </w:pPr>
      <w:r w:rsidRPr="00CD1EBB">
        <w:rPr>
          <w:rFonts w:eastAsia="Calibri" w:cs="Calibri"/>
          <w:sz w:val="24"/>
          <w:szCs w:val="24"/>
        </w:rPr>
        <w:t xml:space="preserve">___Developmental psychology or equivalent </w:t>
      </w:r>
    </w:p>
    <w:p w14:paraId="05561744" w14:textId="77777777" w:rsidR="00CD1EBB" w:rsidRPr="00CD1EBB" w:rsidRDefault="00CD1EBB" w:rsidP="00CD1EBB">
      <w:pPr>
        <w:tabs>
          <w:tab w:val="right" w:pos="9360"/>
        </w:tabs>
        <w:spacing w:after="0" w:line="240" w:lineRule="auto"/>
        <w:rPr>
          <w:rFonts w:eastAsia="Calibri" w:cs="Calibri"/>
          <w:sz w:val="24"/>
          <w:szCs w:val="24"/>
        </w:rPr>
      </w:pPr>
      <w:r w:rsidRPr="00CD1EBB">
        <w:rPr>
          <w:rFonts w:eastAsia="Calibri" w:cs="Calibri"/>
          <w:sz w:val="24"/>
          <w:szCs w:val="24"/>
        </w:rPr>
        <w:t>___Abnormal psychology</w:t>
      </w:r>
      <w:r w:rsidRPr="00CD1EBB">
        <w:rPr>
          <w:rFonts w:eastAsia="Calibri" w:cs="Calibri"/>
          <w:sz w:val="24"/>
          <w:szCs w:val="24"/>
        </w:rPr>
        <w:tab/>
      </w:r>
    </w:p>
    <w:p w14:paraId="52C73C2E" w14:textId="77777777" w:rsidR="00CD1EBB" w:rsidRPr="00CD1EBB" w:rsidRDefault="00CD1EBB" w:rsidP="00CD1EBB">
      <w:pPr>
        <w:tabs>
          <w:tab w:val="right" w:pos="9360"/>
        </w:tabs>
        <w:spacing w:after="0" w:line="240" w:lineRule="auto"/>
        <w:rPr>
          <w:rFonts w:eastAsia="Calibri" w:cs="Calibri"/>
          <w:sz w:val="24"/>
          <w:szCs w:val="24"/>
        </w:rPr>
      </w:pPr>
      <w:r w:rsidRPr="00CD1EBB">
        <w:rPr>
          <w:rFonts w:eastAsia="Calibri" w:cs="Calibri"/>
          <w:sz w:val="24"/>
          <w:szCs w:val="24"/>
        </w:rPr>
        <w:t>___Basic statistics and/or educational measurement</w:t>
      </w:r>
    </w:p>
    <w:p w14:paraId="405C9E8E" w14:textId="77777777" w:rsidR="00CD1EBB" w:rsidRPr="00CD1EBB" w:rsidRDefault="00CD1EBB" w:rsidP="00CD1EBB">
      <w:pPr>
        <w:tabs>
          <w:tab w:val="left" w:pos="7020"/>
          <w:tab w:val="right" w:pos="9360"/>
        </w:tabs>
        <w:spacing w:after="0" w:line="240" w:lineRule="auto"/>
        <w:rPr>
          <w:rFonts w:eastAsia="Calibri" w:cs="Calibri"/>
          <w:b/>
          <w:sz w:val="24"/>
          <w:szCs w:val="24"/>
        </w:rPr>
      </w:pPr>
    </w:p>
    <w:p w14:paraId="3C3B925D" w14:textId="77777777" w:rsidR="00CD1EBB" w:rsidRPr="00CD1EBB" w:rsidRDefault="00CD1EBB" w:rsidP="00CD1EBB">
      <w:pPr>
        <w:keepNext/>
        <w:keepLines/>
        <w:spacing w:before="40" w:after="0" w:line="240" w:lineRule="auto"/>
        <w:outlineLvl w:val="2"/>
        <w:rPr>
          <w:rFonts w:ascii="Calibri Light" w:eastAsia="Times New Roman" w:hAnsi="Calibri Light"/>
          <w:b/>
          <w:bCs/>
          <w:color w:val="1F4D78"/>
          <w:sz w:val="24"/>
          <w:szCs w:val="24"/>
        </w:rPr>
      </w:pPr>
      <w:bookmarkStart w:id="1" w:name="_Toc144283740"/>
      <w:r w:rsidRPr="00CD1EBB">
        <w:rPr>
          <w:rFonts w:ascii="Calibri Light" w:eastAsia="Times New Roman" w:hAnsi="Calibri Light"/>
          <w:b/>
          <w:bCs/>
          <w:color w:val="1F4D78"/>
          <w:sz w:val="24"/>
          <w:szCs w:val="24"/>
        </w:rPr>
        <w:t>Core Courses: Required</w:t>
      </w:r>
      <w:bookmarkEnd w:id="1"/>
    </w:p>
    <w:p w14:paraId="546ADF63"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____COUN 510 Introduction to The Counseling Profession 1 credit</w:t>
      </w:r>
    </w:p>
    <w:p w14:paraId="2308BE7F"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____COUN </w:t>
      </w:r>
      <w:proofErr w:type="gramStart"/>
      <w:r w:rsidRPr="00CD1EBB">
        <w:rPr>
          <w:rFonts w:eastAsia="Calibri" w:cs="Calibri"/>
          <w:sz w:val="24"/>
          <w:szCs w:val="24"/>
        </w:rPr>
        <w:t>511  Theories</w:t>
      </w:r>
      <w:proofErr w:type="gramEnd"/>
      <w:r w:rsidRPr="00CD1EBB">
        <w:rPr>
          <w:rFonts w:eastAsia="Calibri" w:cs="Calibri"/>
          <w:sz w:val="24"/>
          <w:szCs w:val="24"/>
        </w:rPr>
        <w:t xml:space="preserve"> and Techniques of Counseling  3 credits</w:t>
      </w:r>
    </w:p>
    <w:p w14:paraId="2180C656"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____COUN </w:t>
      </w:r>
      <w:proofErr w:type="gramStart"/>
      <w:r w:rsidRPr="00CD1EBB">
        <w:rPr>
          <w:rFonts w:eastAsia="Calibri" w:cs="Calibri"/>
          <w:sz w:val="24"/>
          <w:szCs w:val="24"/>
        </w:rPr>
        <w:t>512  Fundamentals</w:t>
      </w:r>
      <w:proofErr w:type="gramEnd"/>
      <w:r w:rsidRPr="00CD1EBB">
        <w:rPr>
          <w:rFonts w:eastAsia="Calibri" w:cs="Calibri"/>
          <w:sz w:val="24"/>
          <w:szCs w:val="24"/>
        </w:rPr>
        <w:t xml:space="preserve"> of Counseling  3 credits</w:t>
      </w:r>
    </w:p>
    <w:p w14:paraId="64458D8F"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____COUN 520 Group Counseling </w:t>
      </w:r>
      <w:proofErr w:type="gramStart"/>
      <w:r w:rsidRPr="00CD1EBB">
        <w:rPr>
          <w:rFonts w:eastAsia="Calibri" w:cs="Calibri"/>
          <w:sz w:val="24"/>
          <w:szCs w:val="24"/>
        </w:rPr>
        <w:t>Theory  3</w:t>
      </w:r>
      <w:proofErr w:type="gramEnd"/>
      <w:r w:rsidRPr="00CD1EBB">
        <w:rPr>
          <w:rFonts w:eastAsia="Calibri" w:cs="Calibri"/>
          <w:sz w:val="24"/>
          <w:szCs w:val="24"/>
        </w:rPr>
        <w:t xml:space="preserve"> credits</w:t>
      </w:r>
    </w:p>
    <w:p w14:paraId="5B548941"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____COUN 530 Applied Counseling Skills (AKA: </w:t>
      </w:r>
      <w:proofErr w:type="gramStart"/>
      <w:r w:rsidRPr="00CD1EBB">
        <w:rPr>
          <w:rFonts w:eastAsia="Calibri" w:cs="Calibri"/>
          <w:sz w:val="24"/>
          <w:szCs w:val="24"/>
        </w:rPr>
        <w:t>Practicum)*</w:t>
      </w:r>
      <w:proofErr w:type="gramEnd"/>
      <w:r w:rsidRPr="00CD1EBB">
        <w:rPr>
          <w:rFonts w:eastAsia="Calibri" w:cs="Calibri"/>
          <w:sz w:val="24"/>
          <w:szCs w:val="24"/>
        </w:rPr>
        <w:t xml:space="preserve">  3 credits</w:t>
      </w:r>
    </w:p>
    <w:p w14:paraId="55226871"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____COUN 540 Individual </w:t>
      </w:r>
      <w:proofErr w:type="gramStart"/>
      <w:r w:rsidRPr="00CD1EBB">
        <w:rPr>
          <w:rFonts w:eastAsia="Calibri" w:cs="Calibri"/>
          <w:sz w:val="24"/>
          <w:szCs w:val="24"/>
        </w:rPr>
        <w:t>Appraisal  3</w:t>
      </w:r>
      <w:proofErr w:type="gramEnd"/>
      <w:r w:rsidRPr="00CD1EBB">
        <w:rPr>
          <w:rFonts w:eastAsia="Calibri" w:cs="Calibri"/>
          <w:sz w:val="24"/>
          <w:szCs w:val="24"/>
        </w:rPr>
        <w:t xml:space="preserve"> credits</w:t>
      </w:r>
    </w:p>
    <w:p w14:paraId="240D8B1F"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____COUN 545 Counseling Research and Program Evaluation 3 credits</w:t>
      </w:r>
    </w:p>
    <w:p w14:paraId="369EF675"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____COUN 550 Introduction to Family </w:t>
      </w:r>
      <w:proofErr w:type="gramStart"/>
      <w:r w:rsidRPr="00CD1EBB">
        <w:rPr>
          <w:rFonts w:eastAsia="Calibri" w:cs="Calibri"/>
          <w:sz w:val="24"/>
          <w:szCs w:val="24"/>
        </w:rPr>
        <w:t>Counseling  3</w:t>
      </w:r>
      <w:proofErr w:type="gramEnd"/>
      <w:r w:rsidRPr="00CD1EBB">
        <w:rPr>
          <w:rFonts w:eastAsia="Calibri" w:cs="Calibri"/>
          <w:sz w:val="24"/>
          <w:szCs w:val="24"/>
        </w:rPr>
        <w:t xml:space="preserve"> credits</w:t>
      </w:r>
    </w:p>
    <w:p w14:paraId="0B61CA50"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____COUN 555 Risk and Resiliency 3 credits</w:t>
      </w:r>
    </w:p>
    <w:p w14:paraId="419B1071"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____COUN 560 Lifespan Developmental </w:t>
      </w:r>
      <w:proofErr w:type="gramStart"/>
      <w:r w:rsidRPr="00CD1EBB">
        <w:rPr>
          <w:rFonts w:eastAsia="Calibri" w:cs="Calibri"/>
          <w:sz w:val="24"/>
          <w:szCs w:val="24"/>
        </w:rPr>
        <w:t>Counseling  3</w:t>
      </w:r>
      <w:proofErr w:type="gramEnd"/>
      <w:r w:rsidRPr="00CD1EBB">
        <w:rPr>
          <w:rFonts w:eastAsia="Calibri" w:cs="Calibri"/>
          <w:sz w:val="24"/>
          <w:szCs w:val="24"/>
        </w:rPr>
        <w:t xml:space="preserve"> credits</w:t>
      </w:r>
    </w:p>
    <w:p w14:paraId="74D28D6C"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____COUN 570 Career </w:t>
      </w:r>
      <w:proofErr w:type="gramStart"/>
      <w:r w:rsidRPr="00CD1EBB">
        <w:rPr>
          <w:rFonts w:eastAsia="Calibri" w:cs="Calibri"/>
          <w:sz w:val="24"/>
          <w:szCs w:val="24"/>
        </w:rPr>
        <w:t>Counseling  3</w:t>
      </w:r>
      <w:proofErr w:type="gramEnd"/>
      <w:r w:rsidRPr="00CD1EBB">
        <w:rPr>
          <w:rFonts w:eastAsia="Calibri" w:cs="Calibri"/>
          <w:sz w:val="24"/>
          <w:szCs w:val="24"/>
        </w:rPr>
        <w:t xml:space="preserve"> credits</w:t>
      </w:r>
    </w:p>
    <w:p w14:paraId="4C886849"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____COUN 575 Multicultural </w:t>
      </w:r>
      <w:proofErr w:type="gramStart"/>
      <w:r w:rsidRPr="00CD1EBB">
        <w:rPr>
          <w:rFonts w:eastAsia="Calibri" w:cs="Calibri"/>
          <w:sz w:val="24"/>
          <w:szCs w:val="24"/>
        </w:rPr>
        <w:t>Counseling  3</w:t>
      </w:r>
      <w:proofErr w:type="gramEnd"/>
      <w:r w:rsidRPr="00CD1EBB">
        <w:rPr>
          <w:rFonts w:eastAsia="Calibri" w:cs="Calibri"/>
          <w:sz w:val="24"/>
          <w:szCs w:val="24"/>
        </w:rPr>
        <w:t xml:space="preserve"> credits</w:t>
      </w:r>
    </w:p>
    <w:p w14:paraId="2815A2B2"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____COUN 580 (495) Substance-related and Addictive Disorders and Recovery 3 credits (or similar course from another department—check with your advisor)</w:t>
      </w:r>
    </w:p>
    <w:p w14:paraId="610F48E6"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____COUN 589 Comprehensive </w:t>
      </w:r>
      <w:proofErr w:type="gramStart"/>
      <w:r w:rsidRPr="00CD1EBB">
        <w:rPr>
          <w:rFonts w:eastAsia="Calibri" w:cs="Calibri"/>
          <w:sz w:val="24"/>
          <w:szCs w:val="24"/>
        </w:rPr>
        <w:t>Exam  1</w:t>
      </w:r>
      <w:proofErr w:type="gramEnd"/>
      <w:r w:rsidRPr="00CD1EBB">
        <w:rPr>
          <w:rFonts w:eastAsia="Calibri" w:cs="Calibri"/>
          <w:sz w:val="24"/>
          <w:szCs w:val="24"/>
        </w:rPr>
        <w:t xml:space="preserve"> credit</w:t>
      </w:r>
    </w:p>
    <w:p w14:paraId="226C8F46"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____COUN 595 Psychopharmacology workshop 1 credit</w:t>
      </w:r>
    </w:p>
    <w:p w14:paraId="39C1439A"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____COUN 610 Professional Ethics and </w:t>
      </w:r>
      <w:proofErr w:type="gramStart"/>
      <w:r w:rsidRPr="00CD1EBB">
        <w:rPr>
          <w:rFonts w:eastAsia="Calibri" w:cs="Calibri"/>
          <w:sz w:val="24"/>
          <w:szCs w:val="24"/>
        </w:rPr>
        <w:t>Orientation  3</w:t>
      </w:r>
      <w:proofErr w:type="gramEnd"/>
      <w:r w:rsidRPr="00CD1EBB">
        <w:rPr>
          <w:rFonts w:eastAsia="Calibri" w:cs="Calibri"/>
          <w:sz w:val="24"/>
          <w:szCs w:val="24"/>
        </w:rPr>
        <w:t xml:space="preserve"> credits</w:t>
      </w:r>
    </w:p>
    <w:p w14:paraId="464B3640" w14:textId="77777777" w:rsidR="00CD1EBB" w:rsidRPr="00CD1EBB" w:rsidRDefault="00CD1EBB" w:rsidP="00CD1EBB">
      <w:pPr>
        <w:tabs>
          <w:tab w:val="left" w:pos="7020"/>
          <w:tab w:val="right" w:pos="9360"/>
        </w:tabs>
        <w:spacing w:after="0" w:line="240" w:lineRule="auto"/>
        <w:rPr>
          <w:rFonts w:eastAsia="Calibri" w:cs="Calibri"/>
          <w:b/>
          <w:sz w:val="24"/>
          <w:szCs w:val="24"/>
        </w:rPr>
      </w:pPr>
    </w:p>
    <w:p w14:paraId="4E6CFDC8" w14:textId="77777777" w:rsidR="00CD1EBB" w:rsidRPr="00CD1EBB" w:rsidRDefault="00CD1EBB" w:rsidP="00CD1EBB">
      <w:pPr>
        <w:keepNext/>
        <w:keepLines/>
        <w:spacing w:before="40" w:after="0" w:line="240" w:lineRule="auto"/>
        <w:outlineLvl w:val="2"/>
        <w:rPr>
          <w:rFonts w:ascii="Calibri Light" w:eastAsia="Times New Roman" w:hAnsi="Calibri Light"/>
          <w:b/>
          <w:bCs/>
          <w:color w:val="1F4D78"/>
          <w:sz w:val="24"/>
          <w:szCs w:val="24"/>
        </w:rPr>
      </w:pPr>
      <w:bookmarkStart w:id="2" w:name="_Toc144283741"/>
      <w:r w:rsidRPr="00CD1EBB">
        <w:rPr>
          <w:rFonts w:ascii="Calibri Light" w:eastAsia="Times New Roman" w:hAnsi="Calibri Light"/>
          <w:b/>
          <w:bCs/>
          <w:color w:val="1F4D78"/>
          <w:sz w:val="24"/>
          <w:szCs w:val="24"/>
        </w:rPr>
        <w:t>School Counseling Track: Required</w:t>
      </w:r>
      <w:bookmarkEnd w:id="2"/>
    </w:p>
    <w:p w14:paraId="4650B4E7"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____COUN 565 School Counseling, Program Development and </w:t>
      </w:r>
      <w:proofErr w:type="gramStart"/>
      <w:r w:rsidRPr="00CD1EBB">
        <w:rPr>
          <w:rFonts w:eastAsia="Calibri" w:cs="Calibri"/>
          <w:sz w:val="24"/>
          <w:szCs w:val="24"/>
        </w:rPr>
        <w:t>Supervision  3</w:t>
      </w:r>
      <w:proofErr w:type="gramEnd"/>
      <w:r w:rsidRPr="00CD1EBB">
        <w:rPr>
          <w:rFonts w:eastAsia="Calibri" w:cs="Calibri"/>
          <w:sz w:val="24"/>
          <w:szCs w:val="24"/>
        </w:rPr>
        <w:t xml:space="preserve"> credits</w:t>
      </w:r>
    </w:p>
    <w:p w14:paraId="2138D431"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____COUN 566 Counseling Children and Adolescents in </w:t>
      </w:r>
      <w:proofErr w:type="gramStart"/>
      <w:r w:rsidRPr="00CD1EBB">
        <w:rPr>
          <w:rFonts w:eastAsia="Calibri" w:cs="Calibri"/>
          <w:sz w:val="24"/>
          <w:szCs w:val="24"/>
        </w:rPr>
        <w:t>Schools  3</w:t>
      </w:r>
      <w:proofErr w:type="gramEnd"/>
      <w:r w:rsidRPr="00CD1EBB">
        <w:rPr>
          <w:rFonts w:eastAsia="Calibri" w:cs="Calibri"/>
          <w:sz w:val="24"/>
          <w:szCs w:val="24"/>
        </w:rPr>
        <w:t xml:space="preserve"> credits</w:t>
      </w:r>
    </w:p>
    <w:p w14:paraId="1C312036"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____COUN 585 Counseling Methods: School (AKA: Internship) 6 credits</w:t>
      </w:r>
    </w:p>
    <w:p w14:paraId="23AD8B3D" w14:textId="77777777" w:rsidR="00CD1EBB" w:rsidRPr="00CD1EBB" w:rsidRDefault="00CD1EBB" w:rsidP="00CD1EBB">
      <w:pPr>
        <w:tabs>
          <w:tab w:val="left" w:pos="7020"/>
          <w:tab w:val="right" w:pos="9360"/>
        </w:tabs>
        <w:spacing w:after="0" w:line="240" w:lineRule="auto"/>
        <w:rPr>
          <w:rFonts w:eastAsia="Calibri" w:cs="Calibri"/>
          <w:b/>
          <w:sz w:val="24"/>
          <w:szCs w:val="24"/>
        </w:rPr>
      </w:pPr>
      <w:r w:rsidRPr="00CD1EBB">
        <w:rPr>
          <w:rFonts w:eastAsia="Calibri" w:cs="Calibri"/>
          <w:sz w:val="24"/>
          <w:szCs w:val="24"/>
        </w:rPr>
        <w:t xml:space="preserve"> </w:t>
      </w:r>
    </w:p>
    <w:p w14:paraId="53C371E9" w14:textId="77777777" w:rsidR="00CD1EBB" w:rsidRPr="00CD1EBB" w:rsidRDefault="00CD1EBB" w:rsidP="00CD1EBB">
      <w:pPr>
        <w:keepNext/>
        <w:keepLines/>
        <w:spacing w:before="40" w:after="0" w:line="240" w:lineRule="auto"/>
        <w:outlineLvl w:val="2"/>
        <w:rPr>
          <w:rFonts w:ascii="Calibri Light" w:eastAsia="Times New Roman" w:hAnsi="Calibri Light"/>
          <w:b/>
          <w:bCs/>
          <w:color w:val="1F4D78"/>
          <w:sz w:val="24"/>
          <w:szCs w:val="24"/>
        </w:rPr>
      </w:pPr>
      <w:bookmarkStart w:id="3" w:name="_Toc144283742"/>
      <w:r w:rsidRPr="00CD1EBB">
        <w:rPr>
          <w:rFonts w:ascii="Calibri Light" w:eastAsia="Times New Roman" w:hAnsi="Calibri Light"/>
          <w:b/>
          <w:bCs/>
          <w:color w:val="1F4D78"/>
          <w:sz w:val="24"/>
          <w:szCs w:val="24"/>
        </w:rPr>
        <w:t>Electives</w:t>
      </w:r>
      <w:bookmarkEnd w:id="3"/>
      <w:r w:rsidRPr="00CD1EBB">
        <w:rPr>
          <w:rFonts w:ascii="Calibri Light" w:eastAsia="Times New Roman" w:hAnsi="Calibri Light"/>
          <w:b/>
          <w:bCs/>
          <w:color w:val="1F4D78"/>
          <w:sz w:val="24"/>
          <w:szCs w:val="24"/>
        </w:rPr>
        <w:t xml:space="preserve"> </w:t>
      </w:r>
    </w:p>
    <w:p w14:paraId="0BF5CDD1" w14:textId="77777777" w:rsidR="00CD1EBB" w:rsidRPr="00CD1EBB" w:rsidRDefault="00CD1EBB" w:rsidP="00CD1EBB">
      <w:pPr>
        <w:tabs>
          <w:tab w:val="right" w:pos="9360"/>
        </w:tabs>
        <w:spacing w:after="0" w:line="240" w:lineRule="auto"/>
        <w:rPr>
          <w:rFonts w:eastAsia="Calibri" w:cs="Calibri"/>
          <w:sz w:val="24"/>
          <w:szCs w:val="24"/>
        </w:rPr>
      </w:pPr>
      <w:r w:rsidRPr="00CD1EBB">
        <w:rPr>
          <w:rFonts w:eastAsia="Calibri" w:cs="Calibri"/>
          <w:sz w:val="24"/>
          <w:szCs w:val="24"/>
        </w:rPr>
        <w:t xml:space="preserve">6 credits of graduate level electives are required. School Counseling students are strongly encouraged to choose one of the following courses and/or consult with their advisor. </w:t>
      </w:r>
    </w:p>
    <w:p w14:paraId="6FE57A0E"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___</w:t>
      </w:r>
      <w:bookmarkStart w:id="4" w:name="_Hlk100053588"/>
      <w:r w:rsidRPr="00CD1EBB">
        <w:rPr>
          <w:rFonts w:eastAsia="Calibri" w:cs="Calibri"/>
          <w:sz w:val="24"/>
          <w:szCs w:val="24"/>
        </w:rPr>
        <w:t>G EDSP 461 Positive Behavior Supports</w:t>
      </w:r>
    </w:p>
    <w:bookmarkEnd w:id="4"/>
    <w:p w14:paraId="51884E97" w14:textId="77777777" w:rsidR="00CD1EBB" w:rsidRPr="00CD1EBB" w:rsidRDefault="00CD1EBB" w:rsidP="00CD1EBB">
      <w:pPr>
        <w:tabs>
          <w:tab w:val="left" w:pos="7020"/>
          <w:tab w:val="right" w:pos="9360"/>
        </w:tabs>
        <w:spacing w:after="0" w:line="240" w:lineRule="auto"/>
        <w:rPr>
          <w:rFonts w:eastAsia="Calibri" w:cs="Calibri"/>
          <w:bCs/>
          <w:sz w:val="24"/>
          <w:szCs w:val="24"/>
        </w:rPr>
      </w:pPr>
      <w:r w:rsidRPr="00CD1EBB">
        <w:rPr>
          <w:rFonts w:eastAsia="Calibri" w:cs="Calibri"/>
          <w:bCs/>
          <w:sz w:val="24"/>
          <w:szCs w:val="24"/>
        </w:rPr>
        <w:t xml:space="preserve">___G EDLD 554 School Law </w:t>
      </w:r>
    </w:p>
    <w:p w14:paraId="753BD915" w14:textId="77777777" w:rsidR="00CD1EBB" w:rsidRPr="00CD1EBB" w:rsidRDefault="00CD1EBB" w:rsidP="00CD1EBB">
      <w:pPr>
        <w:tabs>
          <w:tab w:val="left" w:pos="7020"/>
          <w:tab w:val="right" w:pos="9360"/>
        </w:tabs>
        <w:spacing w:after="0" w:line="240" w:lineRule="auto"/>
        <w:rPr>
          <w:rFonts w:eastAsia="Calibri" w:cs="Calibri"/>
          <w:b/>
          <w:sz w:val="24"/>
          <w:szCs w:val="24"/>
          <w:u w:val="single"/>
        </w:rPr>
      </w:pPr>
      <w:r w:rsidRPr="00CD1EBB">
        <w:rPr>
          <w:rFonts w:eastAsia="Calibri" w:cs="Calibri"/>
          <w:b/>
          <w:sz w:val="24"/>
          <w:szCs w:val="24"/>
          <w:u w:val="single"/>
        </w:rPr>
        <w:t>Total Minimum Credits, School Counseling Track + Core:  60 credits</w:t>
      </w:r>
    </w:p>
    <w:p w14:paraId="1403FFDB" w14:textId="77777777" w:rsidR="00CD1EBB" w:rsidRPr="00CD1EBB" w:rsidRDefault="00CD1EBB" w:rsidP="00CD1EBB">
      <w:pPr>
        <w:tabs>
          <w:tab w:val="left" w:pos="7020"/>
          <w:tab w:val="right" w:pos="9360"/>
        </w:tabs>
        <w:spacing w:after="0" w:line="240" w:lineRule="auto"/>
        <w:rPr>
          <w:rFonts w:eastAsia="Calibri" w:cs="Calibri"/>
          <w:b/>
          <w:sz w:val="24"/>
          <w:szCs w:val="24"/>
          <w:u w:val="single"/>
        </w:rPr>
      </w:pPr>
    </w:p>
    <w:p w14:paraId="787B2688" w14:textId="77777777" w:rsidR="00CD1EBB" w:rsidRPr="00CD1EBB" w:rsidRDefault="00CD1EBB" w:rsidP="00CD1EBB">
      <w:pPr>
        <w:tabs>
          <w:tab w:val="left" w:pos="7020"/>
          <w:tab w:val="right" w:pos="9360"/>
        </w:tabs>
        <w:spacing w:after="0" w:line="240" w:lineRule="auto"/>
        <w:rPr>
          <w:rFonts w:eastAsia="Calibri" w:cs="Calibri"/>
          <w:b/>
          <w:sz w:val="24"/>
          <w:szCs w:val="24"/>
          <w:u w:val="single"/>
        </w:rPr>
      </w:pPr>
    </w:p>
    <w:p w14:paraId="27823588" w14:textId="77777777" w:rsidR="00CD1EBB" w:rsidRPr="00CD1EBB" w:rsidRDefault="00CD1EBB" w:rsidP="00CD1EBB">
      <w:pPr>
        <w:keepNext/>
        <w:keepLines/>
        <w:spacing w:before="40" w:after="0"/>
        <w:jc w:val="center"/>
        <w:outlineLvl w:val="1"/>
        <w:rPr>
          <w:rFonts w:ascii="Calibri Light" w:eastAsia="Times New Roman" w:hAnsi="Calibri Light"/>
          <w:color w:val="2E74B5"/>
          <w:sz w:val="26"/>
          <w:szCs w:val="26"/>
        </w:rPr>
      </w:pPr>
      <w:bookmarkStart w:id="5" w:name="_Toc144283743"/>
      <w:r w:rsidRPr="00CD1EBB">
        <w:rPr>
          <w:rFonts w:ascii="Calibri Light" w:eastAsia="Times New Roman" w:hAnsi="Calibri Light"/>
          <w:color w:val="2E74B5"/>
          <w:sz w:val="26"/>
          <w:szCs w:val="26"/>
        </w:rPr>
        <w:lastRenderedPageBreak/>
        <w:t>School Counseling Two-Year Course Planning</w:t>
      </w:r>
      <w:bookmarkEnd w:id="5"/>
    </w:p>
    <w:p w14:paraId="494C5B47" w14:textId="77777777" w:rsidR="00CD1EBB" w:rsidRPr="00CD1EBB" w:rsidRDefault="00CD1EBB" w:rsidP="00CD1EBB">
      <w:pPr>
        <w:tabs>
          <w:tab w:val="left" w:pos="7020"/>
          <w:tab w:val="right" w:pos="9360"/>
        </w:tabs>
        <w:spacing w:after="0" w:line="240" w:lineRule="auto"/>
        <w:rPr>
          <w:rFonts w:eastAsia="Calibri" w:cs="Calibri"/>
          <w:sz w:val="24"/>
          <w:szCs w:val="24"/>
        </w:rPr>
      </w:pPr>
    </w:p>
    <w:p w14:paraId="11568777"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Note: This is a 2-year plan. Always consult with your advisor about your personal situation. Be sure to include undergraduate prerequisites in your first year of study: An exceptionalities course.  Prerequisites may be taken </w:t>
      </w:r>
      <w:proofErr w:type="spellStart"/>
      <w:r w:rsidRPr="00CD1EBB">
        <w:rPr>
          <w:rFonts w:eastAsia="Calibri" w:cs="Calibri"/>
          <w:sz w:val="24"/>
          <w:szCs w:val="24"/>
        </w:rPr>
        <w:t>cr</w:t>
      </w:r>
      <w:proofErr w:type="spellEnd"/>
      <w:r w:rsidRPr="00CD1EBB">
        <w:rPr>
          <w:rFonts w:eastAsia="Calibri" w:cs="Calibri"/>
          <w:sz w:val="24"/>
          <w:szCs w:val="24"/>
        </w:rPr>
        <w:t>/no credit, but you cannot count undergrad credits toward your graduate degree.</w:t>
      </w:r>
    </w:p>
    <w:p w14:paraId="3F979D72" w14:textId="77777777" w:rsidR="00CD1EBB" w:rsidRPr="00CD1EBB" w:rsidRDefault="00CD1EBB" w:rsidP="00CD1EBB">
      <w:pPr>
        <w:tabs>
          <w:tab w:val="left" w:pos="7020"/>
          <w:tab w:val="right" w:pos="9360"/>
        </w:tabs>
        <w:spacing w:after="0" w:line="240" w:lineRule="auto"/>
        <w:rPr>
          <w:rFonts w:eastAsia="Calibri" w:cs="Calibri"/>
          <w:sz w:val="24"/>
          <w:szCs w:val="24"/>
          <w:u w:val="single"/>
        </w:rPr>
      </w:pPr>
    </w:p>
    <w:p w14:paraId="3680079D" w14:textId="77777777" w:rsidR="00CD1EBB" w:rsidRPr="00CD1EBB" w:rsidRDefault="00CD1EBB" w:rsidP="00CD1EBB">
      <w:pPr>
        <w:tabs>
          <w:tab w:val="left" w:pos="7020"/>
          <w:tab w:val="right" w:pos="9360"/>
        </w:tabs>
        <w:spacing w:after="0" w:line="240" w:lineRule="auto"/>
        <w:rPr>
          <w:rFonts w:eastAsia="Calibri" w:cs="Calibri"/>
          <w:sz w:val="24"/>
          <w:szCs w:val="24"/>
          <w:u w:val="single"/>
        </w:rPr>
      </w:pPr>
      <w:r w:rsidRPr="00CD1EBB">
        <w:rPr>
          <w:rFonts w:eastAsia="Calibri" w:cs="Calibri"/>
          <w:b/>
          <w:sz w:val="24"/>
          <w:szCs w:val="24"/>
          <w:u w:val="single"/>
        </w:rPr>
        <w:t xml:space="preserve">First Summer </w:t>
      </w:r>
      <w:r w:rsidRPr="00CD1EBB">
        <w:rPr>
          <w:rFonts w:eastAsia="Calibri" w:cs="Calibri"/>
          <w:sz w:val="24"/>
          <w:szCs w:val="24"/>
        </w:rPr>
        <w:t>(</w:t>
      </w:r>
      <w:r w:rsidRPr="00CD1EBB">
        <w:rPr>
          <w:rFonts w:eastAsia="Calibri" w:cs="Calibri"/>
          <w:b/>
          <w:sz w:val="24"/>
          <w:szCs w:val="24"/>
        </w:rPr>
        <w:t>12 credits total; Where possible, it is best to split courses between summers)</w:t>
      </w:r>
    </w:p>
    <w:p w14:paraId="68B0ECC5"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3 – COUN 540 – Individual Appraisal</w:t>
      </w:r>
    </w:p>
    <w:p w14:paraId="6678407E"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3 -- COUN 560 – Lifespan Development</w:t>
      </w:r>
    </w:p>
    <w:p w14:paraId="2E4F1670"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3 – COUN 570 – Career Counseling </w:t>
      </w:r>
    </w:p>
    <w:p w14:paraId="2B1C9969" w14:textId="77777777" w:rsidR="00CD1EBB" w:rsidRPr="00CD1EBB" w:rsidRDefault="00CD1EBB" w:rsidP="00CD1EBB">
      <w:pPr>
        <w:pBdr>
          <w:bottom w:val="single" w:sz="12" w:space="1" w:color="auto"/>
        </w:pBdr>
        <w:tabs>
          <w:tab w:val="left" w:pos="7020"/>
          <w:tab w:val="right" w:pos="9360"/>
        </w:tabs>
        <w:spacing w:after="0" w:line="240" w:lineRule="auto"/>
        <w:rPr>
          <w:rFonts w:eastAsia="Calibri" w:cs="Calibri"/>
          <w:sz w:val="24"/>
          <w:szCs w:val="24"/>
        </w:rPr>
      </w:pPr>
      <w:r w:rsidRPr="00CD1EBB">
        <w:rPr>
          <w:rFonts w:eastAsia="Calibri" w:cs="Calibri"/>
          <w:sz w:val="24"/>
          <w:szCs w:val="24"/>
        </w:rPr>
        <w:t>3 – COUN 580 (495) – Substance-related and Addictive Disorders and Recovery (also available in other departments; check with advisor)</w:t>
      </w:r>
    </w:p>
    <w:p w14:paraId="03361901" w14:textId="77777777" w:rsidR="00CD1EBB" w:rsidRPr="00CD1EBB" w:rsidRDefault="00CD1EBB" w:rsidP="00CD1EBB">
      <w:pPr>
        <w:tabs>
          <w:tab w:val="left" w:pos="7020"/>
          <w:tab w:val="right" w:pos="9360"/>
        </w:tabs>
        <w:spacing w:after="0" w:line="240" w:lineRule="auto"/>
        <w:rPr>
          <w:rFonts w:eastAsia="Calibri" w:cs="Calibri"/>
          <w:sz w:val="24"/>
          <w:szCs w:val="24"/>
          <w:u w:val="single"/>
        </w:rPr>
      </w:pPr>
    </w:p>
    <w:p w14:paraId="4D69F642" w14:textId="77777777" w:rsidR="00CD1EBB" w:rsidRPr="00CD1EBB" w:rsidRDefault="00CD1EBB" w:rsidP="00CD1EBB">
      <w:pPr>
        <w:tabs>
          <w:tab w:val="left" w:pos="7020"/>
          <w:tab w:val="right" w:pos="9360"/>
        </w:tabs>
        <w:spacing w:after="0" w:line="240" w:lineRule="auto"/>
        <w:rPr>
          <w:rFonts w:eastAsia="Calibri" w:cs="Calibri"/>
          <w:b/>
          <w:sz w:val="24"/>
          <w:szCs w:val="24"/>
          <w:u w:val="single"/>
        </w:rPr>
      </w:pPr>
      <w:r w:rsidRPr="00CD1EBB">
        <w:rPr>
          <w:rFonts w:eastAsia="Calibri" w:cs="Calibri"/>
          <w:b/>
          <w:sz w:val="24"/>
          <w:szCs w:val="24"/>
          <w:u w:val="single"/>
        </w:rPr>
        <w:t>First Fall (13 -16 credits)</w:t>
      </w:r>
    </w:p>
    <w:p w14:paraId="751912F9"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1 – COUN 510 – Introduction to the Counseling Profession</w:t>
      </w:r>
    </w:p>
    <w:p w14:paraId="5DF9D8DC"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3 – COUN 511 – Theories and Techniques of Counseling</w:t>
      </w:r>
    </w:p>
    <w:p w14:paraId="55015A3F"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3 – COUN 512 – Fundamentals of Counseling</w:t>
      </w:r>
    </w:p>
    <w:p w14:paraId="2FEFF310"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3 – COUN 550 – Intro to Family Counseling (you can wait until second fall to take this)</w:t>
      </w:r>
    </w:p>
    <w:p w14:paraId="234C6DED"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3 – COUN 565 – School Counseling, Program Development and Supervision</w:t>
      </w:r>
    </w:p>
    <w:p w14:paraId="4621F104" w14:textId="77777777" w:rsidR="00CD1EBB" w:rsidRPr="00CD1EBB" w:rsidRDefault="00CD1EBB" w:rsidP="00CD1EBB">
      <w:pPr>
        <w:pBdr>
          <w:bottom w:val="single" w:sz="12" w:space="1" w:color="auto"/>
        </w:pBdr>
        <w:tabs>
          <w:tab w:val="left" w:pos="7020"/>
          <w:tab w:val="right" w:pos="9360"/>
        </w:tabs>
        <w:spacing w:after="0" w:line="240" w:lineRule="auto"/>
        <w:rPr>
          <w:rFonts w:eastAsia="Calibri" w:cs="Calibri"/>
          <w:sz w:val="24"/>
          <w:szCs w:val="24"/>
        </w:rPr>
      </w:pPr>
      <w:r w:rsidRPr="00CD1EBB">
        <w:rPr>
          <w:rFonts w:eastAsia="Calibri" w:cs="Calibri"/>
          <w:sz w:val="24"/>
          <w:szCs w:val="24"/>
        </w:rPr>
        <w:t>3 – COUN 610 – Ethics and Professional Orientation</w:t>
      </w:r>
    </w:p>
    <w:p w14:paraId="1F281114" w14:textId="77777777" w:rsidR="00CD1EBB" w:rsidRPr="00CD1EBB" w:rsidRDefault="00CD1EBB" w:rsidP="00CD1EBB">
      <w:pPr>
        <w:tabs>
          <w:tab w:val="left" w:pos="7020"/>
          <w:tab w:val="right" w:pos="9360"/>
        </w:tabs>
        <w:spacing w:after="0" w:line="240" w:lineRule="auto"/>
        <w:rPr>
          <w:rFonts w:eastAsia="Calibri" w:cs="Calibri"/>
          <w:b/>
          <w:sz w:val="24"/>
          <w:szCs w:val="24"/>
          <w:u w:val="single"/>
        </w:rPr>
      </w:pPr>
    </w:p>
    <w:p w14:paraId="5F23F1F3" w14:textId="77777777" w:rsidR="00CD1EBB" w:rsidRPr="00CD1EBB" w:rsidRDefault="00CD1EBB" w:rsidP="00CD1EBB">
      <w:pPr>
        <w:tabs>
          <w:tab w:val="left" w:pos="7020"/>
          <w:tab w:val="right" w:pos="9360"/>
        </w:tabs>
        <w:spacing w:after="0" w:line="240" w:lineRule="auto"/>
        <w:rPr>
          <w:rFonts w:eastAsia="Calibri" w:cs="Calibri"/>
          <w:b/>
          <w:sz w:val="24"/>
          <w:szCs w:val="24"/>
          <w:u w:val="single"/>
        </w:rPr>
      </w:pPr>
      <w:r w:rsidRPr="00CD1EBB">
        <w:rPr>
          <w:rFonts w:eastAsia="Calibri" w:cs="Calibri"/>
          <w:b/>
          <w:sz w:val="24"/>
          <w:szCs w:val="24"/>
          <w:u w:val="single"/>
        </w:rPr>
        <w:t>First Spring (12-13 credits)</w:t>
      </w:r>
    </w:p>
    <w:p w14:paraId="0105CE46"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3 – COUN 520 – Group Counseling</w:t>
      </w:r>
    </w:p>
    <w:p w14:paraId="56C7027C"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3 – COUN 530 – Applied Counseling Skills</w:t>
      </w:r>
    </w:p>
    <w:p w14:paraId="2BB72B96"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3 – COUN 566 – Counseling Children and Adolescents in the Schools</w:t>
      </w:r>
    </w:p>
    <w:p w14:paraId="2D0FE4F2" w14:textId="77777777" w:rsidR="00CD1EBB" w:rsidRPr="00CD1EBB" w:rsidRDefault="00CD1EBB" w:rsidP="00CD1EBB">
      <w:pPr>
        <w:spacing w:after="0" w:line="240" w:lineRule="auto"/>
        <w:rPr>
          <w:rFonts w:eastAsia="Calibri" w:cs="Calibri"/>
          <w:sz w:val="24"/>
          <w:szCs w:val="24"/>
        </w:rPr>
      </w:pPr>
      <w:r w:rsidRPr="00CD1EBB">
        <w:rPr>
          <w:rFonts w:eastAsia="Calibri" w:cs="Calibri"/>
          <w:sz w:val="24"/>
          <w:szCs w:val="24"/>
        </w:rPr>
        <w:t xml:space="preserve">3 – Elective (talk with advisor about options) </w:t>
      </w:r>
    </w:p>
    <w:p w14:paraId="55CEEE61" w14:textId="77777777" w:rsidR="00CD1EBB" w:rsidRPr="00CD1EBB" w:rsidRDefault="00CD1EBB" w:rsidP="00CD1EBB">
      <w:pPr>
        <w:pBdr>
          <w:bottom w:val="single" w:sz="12" w:space="1" w:color="auto"/>
        </w:pBdr>
        <w:spacing w:after="0" w:line="240" w:lineRule="auto"/>
        <w:rPr>
          <w:rFonts w:eastAsia="Calibri"/>
          <w:sz w:val="24"/>
          <w:szCs w:val="24"/>
        </w:rPr>
      </w:pPr>
      <w:r w:rsidRPr="00CD1EBB">
        <w:rPr>
          <w:rFonts w:eastAsia="Calibri"/>
          <w:sz w:val="24"/>
          <w:szCs w:val="24"/>
        </w:rPr>
        <w:t xml:space="preserve">1 – COUN 595 – Psychopharmacology </w:t>
      </w:r>
    </w:p>
    <w:p w14:paraId="7E9BF09A" w14:textId="77777777" w:rsidR="00CD1EBB" w:rsidRPr="00CD1EBB" w:rsidRDefault="00CD1EBB" w:rsidP="00CD1EBB">
      <w:pPr>
        <w:spacing w:after="0" w:line="240" w:lineRule="auto"/>
        <w:rPr>
          <w:rFonts w:eastAsia="Calibri"/>
          <w:sz w:val="24"/>
          <w:szCs w:val="24"/>
        </w:rPr>
      </w:pPr>
    </w:p>
    <w:p w14:paraId="3F6A3D54" w14:textId="77777777" w:rsidR="00CD1EBB" w:rsidRPr="00CD1EBB" w:rsidRDefault="00CD1EBB" w:rsidP="00CD1EBB">
      <w:pPr>
        <w:tabs>
          <w:tab w:val="left" w:pos="7020"/>
          <w:tab w:val="right" w:pos="9360"/>
        </w:tabs>
        <w:spacing w:after="0" w:line="240" w:lineRule="auto"/>
        <w:rPr>
          <w:rFonts w:eastAsia="Calibri" w:cs="Calibri"/>
          <w:b/>
          <w:sz w:val="24"/>
          <w:szCs w:val="24"/>
          <w:u w:val="single"/>
        </w:rPr>
      </w:pPr>
      <w:r w:rsidRPr="00CD1EBB">
        <w:rPr>
          <w:rFonts w:eastAsia="Calibri" w:cs="Calibri"/>
          <w:b/>
          <w:sz w:val="24"/>
          <w:szCs w:val="24"/>
          <w:u w:val="single"/>
        </w:rPr>
        <w:t>Second Fall (9-15 credits)</w:t>
      </w:r>
    </w:p>
    <w:p w14:paraId="69BFA33E"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3 – COUN 585 – Counseling Methods, School</w:t>
      </w:r>
    </w:p>
    <w:p w14:paraId="77E678A8"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3 – COUN 545 – Research and Program Evaluation</w:t>
      </w:r>
    </w:p>
    <w:p w14:paraId="5FAFBDE4"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3 – COUN 555 – Risk and Resiliency </w:t>
      </w:r>
    </w:p>
    <w:p w14:paraId="7414AD37" w14:textId="77777777" w:rsidR="00CD1EBB" w:rsidRPr="00CD1EBB" w:rsidRDefault="00CD1EBB" w:rsidP="00CD1EBB">
      <w:pPr>
        <w:pBdr>
          <w:bottom w:val="single" w:sz="12" w:space="1" w:color="auto"/>
        </w:pBdr>
        <w:tabs>
          <w:tab w:val="left" w:pos="7020"/>
          <w:tab w:val="right" w:pos="9360"/>
        </w:tabs>
        <w:spacing w:after="0" w:line="240" w:lineRule="auto"/>
        <w:rPr>
          <w:rFonts w:eastAsia="Calibri" w:cs="Calibri"/>
          <w:sz w:val="24"/>
          <w:szCs w:val="24"/>
        </w:rPr>
      </w:pPr>
      <w:r w:rsidRPr="00CD1EBB">
        <w:rPr>
          <w:rFonts w:eastAsia="Calibri" w:cs="Calibri"/>
          <w:sz w:val="24"/>
          <w:szCs w:val="24"/>
        </w:rPr>
        <w:t>3 – COUN 550 – Intro to Family Counseling (if you didn’t take this your first fall)</w:t>
      </w:r>
    </w:p>
    <w:p w14:paraId="58460B91" w14:textId="77777777" w:rsidR="00CD1EBB" w:rsidRPr="00CD1EBB" w:rsidRDefault="00CD1EBB" w:rsidP="00CD1EBB">
      <w:pPr>
        <w:tabs>
          <w:tab w:val="left" w:pos="7020"/>
          <w:tab w:val="right" w:pos="9360"/>
        </w:tabs>
        <w:spacing w:after="0" w:line="240" w:lineRule="auto"/>
        <w:rPr>
          <w:rFonts w:eastAsia="Calibri" w:cs="Calibri"/>
          <w:sz w:val="24"/>
          <w:szCs w:val="24"/>
        </w:rPr>
      </w:pPr>
    </w:p>
    <w:p w14:paraId="1236ABCB" w14:textId="77777777" w:rsidR="00CD1EBB" w:rsidRPr="00CD1EBB" w:rsidRDefault="00CD1EBB" w:rsidP="00CD1EBB">
      <w:pPr>
        <w:tabs>
          <w:tab w:val="left" w:pos="7020"/>
          <w:tab w:val="right" w:pos="9360"/>
        </w:tabs>
        <w:spacing w:after="0" w:line="240" w:lineRule="auto"/>
        <w:rPr>
          <w:rFonts w:eastAsia="Calibri" w:cs="Calibri"/>
          <w:b/>
          <w:sz w:val="24"/>
          <w:szCs w:val="24"/>
          <w:u w:val="single"/>
        </w:rPr>
      </w:pPr>
      <w:r w:rsidRPr="00CD1EBB">
        <w:rPr>
          <w:rFonts w:eastAsia="Calibri" w:cs="Calibri"/>
          <w:b/>
          <w:sz w:val="24"/>
          <w:szCs w:val="24"/>
          <w:u w:val="single"/>
        </w:rPr>
        <w:t>Second Spring (10-11 credits)</w:t>
      </w:r>
    </w:p>
    <w:p w14:paraId="566956B9"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3 – COUN 585 – Counseling Methods, School</w:t>
      </w:r>
    </w:p>
    <w:p w14:paraId="2230D817"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sz w:val="24"/>
          <w:szCs w:val="24"/>
        </w:rPr>
        <w:t xml:space="preserve">1 – COUN 589 – Comprehensive Examination </w:t>
      </w:r>
    </w:p>
    <w:p w14:paraId="46DEBEE0" w14:textId="77777777" w:rsidR="00CD1EBB" w:rsidRPr="00CD1EBB" w:rsidRDefault="00CD1EBB" w:rsidP="00CD1EBB">
      <w:pPr>
        <w:pBdr>
          <w:bottom w:val="single" w:sz="12" w:space="1" w:color="auto"/>
        </w:pBdr>
        <w:spacing w:after="0" w:line="240" w:lineRule="auto"/>
        <w:rPr>
          <w:rFonts w:eastAsia="Calibri" w:cs="Calibri"/>
          <w:sz w:val="24"/>
          <w:szCs w:val="24"/>
        </w:rPr>
      </w:pPr>
      <w:r w:rsidRPr="00CD1EBB">
        <w:rPr>
          <w:rFonts w:eastAsia="Calibri" w:cs="Calibri"/>
          <w:sz w:val="24"/>
          <w:szCs w:val="24"/>
        </w:rPr>
        <w:t xml:space="preserve">3 – Elective (EDSP 461 – Positive Behavior Supports; work with your advisor on identifying the best elective course for your program of study) </w:t>
      </w:r>
    </w:p>
    <w:p w14:paraId="6A4D6D04" w14:textId="77777777" w:rsidR="00CD1EBB" w:rsidRPr="00CD1EBB" w:rsidRDefault="00CD1EBB" w:rsidP="00CD1EBB">
      <w:pPr>
        <w:tabs>
          <w:tab w:val="left" w:pos="7020"/>
          <w:tab w:val="right" w:pos="9360"/>
        </w:tabs>
        <w:spacing w:after="0" w:line="240" w:lineRule="auto"/>
        <w:rPr>
          <w:rFonts w:eastAsia="Calibri" w:cs="Calibri"/>
          <w:sz w:val="24"/>
          <w:szCs w:val="24"/>
        </w:rPr>
      </w:pPr>
      <w:r w:rsidRPr="00CD1EBB">
        <w:rPr>
          <w:rFonts w:eastAsia="Calibri" w:cs="Calibri"/>
          <w:b/>
          <w:sz w:val="24"/>
          <w:szCs w:val="24"/>
          <w:u w:val="single"/>
        </w:rPr>
        <w:t>Basic Rules:</w:t>
      </w:r>
      <w:r w:rsidRPr="00CD1EBB">
        <w:rPr>
          <w:rFonts w:eastAsia="Calibri" w:cs="Calibri"/>
          <w:sz w:val="24"/>
          <w:szCs w:val="24"/>
        </w:rPr>
        <w:t xml:space="preserve"> (1) You need 60 graduate semester credit hours to graduate; (2) You must take COUN 511, COUN 512, COUN 565, and be enrolled in COUN 520, 566 and 610 before taking SCH practicum (COUN 530) and you must complete your 100 required COUN 530 hours before you </w:t>
      </w:r>
      <w:r w:rsidRPr="00CD1EBB">
        <w:rPr>
          <w:rFonts w:eastAsia="Calibri" w:cs="Calibri"/>
          <w:sz w:val="24"/>
          <w:szCs w:val="24"/>
        </w:rPr>
        <w:lastRenderedPageBreak/>
        <w:t xml:space="preserve">can take COUN 585, which is a total of 6 credits for 600 hours; (3) Check with your advisor on prerequisites and electives. </w:t>
      </w:r>
    </w:p>
    <w:p w14:paraId="742137E4" w14:textId="77777777" w:rsidR="00966D20" w:rsidRPr="00FC7FA9" w:rsidRDefault="00966D20" w:rsidP="00966D20">
      <w:pPr>
        <w:tabs>
          <w:tab w:val="left" w:pos="7020"/>
          <w:tab w:val="right" w:pos="9360"/>
        </w:tabs>
        <w:spacing w:after="0" w:line="240" w:lineRule="auto"/>
        <w:jc w:val="center"/>
        <w:rPr>
          <w:rFonts w:asciiTheme="minorHAnsi" w:hAnsiTheme="minorHAnsi" w:cstheme="minorHAnsi"/>
        </w:rPr>
      </w:pPr>
    </w:p>
    <w:p w14:paraId="665E20CC" w14:textId="77777777" w:rsidR="00966D20" w:rsidRPr="00FC7FA9" w:rsidRDefault="00966D20" w:rsidP="00966D20">
      <w:pPr>
        <w:pStyle w:val="BodyText"/>
        <w:jc w:val="center"/>
        <w:rPr>
          <w:rFonts w:asciiTheme="minorHAnsi" w:hAnsiTheme="minorHAnsi" w:cstheme="minorHAnsi"/>
        </w:rPr>
      </w:pPr>
      <w:r w:rsidRPr="00FC7FA9">
        <w:rPr>
          <w:rFonts w:asciiTheme="minorHAnsi" w:hAnsiTheme="minorHAnsi" w:cstheme="minorHAnsi"/>
          <w:b/>
          <w:sz w:val="40"/>
        </w:rPr>
        <w:t>II.</w:t>
      </w:r>
      <w:r w:rsidRPr="00FC7FA9">
        <w:rPr>
          <w:rFonts w:asciiTheme="minorHAnsi" w:hAnsiTheme="minorHAnsi" w:cstheme="minorHAnsi"/>
          <w:b/>
          <w:sz w:val="40"/>
        </w:rPr>
        <w:tab/>
        <w:t>Program of Study Planning Form</w:t>
      </w:r>
    </w:p>
    <w:p w14:paraId="441D1025" w14:textId="77777777" w:rsidR="00966D20" w:rsidRPr="00FC7FA9" w:rsidRDefault="00966D20" w:rsidP="00966D20">
      <w:pPr>
        <w:pStyle w:val="BodyText"/>
        <w:rPr>
          <w:rFonts w:asciiTheme="minorHAnsi" w:hAnsiTheme="minorHAnsi" w:cstheme="minorHAnsi"/>
        </w:rPr>
      </w:pPr>
    </w:p>
    <w:p w14:paraId="2A0133B5" w14:textId="1A517D41" w:rsidR="00966D20" w:rsidRPr="00FC7FA9" w:rsidRDefault="00966D20" w:rsidP="00966D20">
      <w:pPr>
        <w:pStyle w:val="BodyText"/>
        <w:rPr>
          <w:rFonts w:asciiTheme="minorHAnsi" w:hAnsiTheme="minorHAnsi" w:cstheme="minorHAnsi"/>
        </w:rPr>
      </w:pPr>
      <w:r w:rsidRPr="00FC7FA9">
        <w:rPr>
          <w:rFonts w:asciiTheme="minorHAnsi" w:hAnsiTheme="minorHAnsi" w:cstheme="minorHAnsi"/>
        </w:rPr>
        <w:t>Advisee Name ___________________</w:t>
      </w:r>
    </w:p>
    <w:p w14:paraId="0B297F8C" w14:textId="77777777" w:rsidR="00966D20" w:rsidRPr="00FC7FA9" w:rsidRDefault="00966D20" w:rsidP="00966D20">
      <w:pPr>
        <w:pStyle w:val="BodyText"/>
        <w:rPr>
          <w:rFonts w:asciiTheme="minorHAnsi" w:hAnsiTheme="minorHAnsi" w:cstheme="minorHAns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112"/>
        <w:gridCol w:w="3097"/>
        <w:gridCol w:w="3105"/>
      </w:tblGrid>
      <w:tr w:rsidR="00966D20" w:rsidRPr="00FC7FA9" w14:paraId="3227ABA0" w14:textId="77777777" w:rsidTr="006C5FEF">
        <w:trPr>
          <w:trHeight w:val="141"/>
        </w:trPr>
        <w:tc>
          <w:tcPr>
            <w:tcW w:w="3112" w:type="dxa"/>
            <w:shd w:val="clear" w:color="auto" w:fill="D9D9D9"/>
          </w:tcPr>
          <w:p w14:paraId="520EDAB3" w14:textId="77777777" w:rsidR="00966D20" w:rsidRPr="00FC7FA9" w:rsidRDefault="00966D20" w:rsidP="00C02726">
            <w:pPr>
              <w:pStyle w:val="BodyText"/>
              <w:jc w:val="center"/>
              <w:rPr>
                <w:rFonts w:asciiTheme="minorHAnsi" w:hAnsiTheme="minorHAnsi" w:cstheme="minorHAnsi"/>
              </w:rPr>
            </w:pPr>
            <w:r w:rsidRPr="00FC7FA9">
              <w:rPr>
                <w:rFonts w:asciiTheme="minorHAnsi" w:hAnsiTheme="minorHAnsi" w:cstheme="minorHAnsi"/>
              </w:rPr>
              <w:t>1</w:t>
            </w:r>
            <w:r w:rsidRPr="00FC7FA9">
              <w:rPr>
                <w:rFonts w:asciiTheme="minorHAnsi" w:hAnsiTheme="minorHAnsi" w:cstheme="minorHAnsi"/>
                <w:vertAlign w:val="superscript"/>
              </w:rPr>
              <w:t>st</w:t>
            </w:r>
            <w:r w:rsidRPr="00FC7FA9">
              <w:rPr>
                <w:rFonts w:asciiTheme="minorHAnsi" w:hAnsiTheme="minorHAnsi" w:cstheme="minorHAnsi"/>
              </w:rPr>
              <w:t xml:space="preserve"> Summer</w:t>
            </w:r>
          </w:p>
        </w:tc>
        <w:tc>
          <w:tcPr>
            <w:tcW w:w="3097" w:type="dxa"/>
            <w:shd w:val="clear" w:color="auto" w:fill="D9D9D9"/>
          </w:tcPr>
          <w:p w14:paraId="1EE8F1C0" w14:textId="77777777" w:rsidR="00966D20" w:rsidRPr="00FC7FA9" w:rsidRDefault="00966D20" w:rsidP="00C02726">
            <w:pPr>
              <w:pStyle w:val="BodyText"/>
              <w:jc w:val="center"/>
              <w:rPr>
                <w:rFonts w:asciiTheme="minorHAnsi" w:hAnsiTheme="minorHAnsi" w:cstheme="minorHAnsi"/>
              </w:rPr>
            </w:pPr>
            <w:r w:rsidRPr="00FC7FA9">
              <w:rPr>
                <w:rFonts w:asciiTheme="minorHAnsi" w:hAnsiTheme="minorHAnsi" w:cstheme="minorHAnsi"/>
              </w:rPr>
              <w:t>1</w:t>
            </w:r>
            <w:r w:rsidRPr="00FC7FA9">
              <w:rPr>
                <w:rFonts w:asciiTheme="minorHAnsi" w:hAnsiTheme="minorHAnsi" w:cstheme="minorHAnsi"/>
                <w:vertAlign w:val="superscript"/>
              </w:rPr>
              <w:t>st</w:t>
            </w:r>
            <w:r w:rsidRPr="00FC7FA9">
              <w:rPr>
                <w:rFonts w:asciiTheme="minorHAnsi" w:hAnsiTheme="minorHAnsi" w:cstheme="minorHAnsi"/>
              </w:rPr>
              <w:t xml:space="preserve"> Fall</w:t>
            </w:r>
          </w:p>
        </w:tc>
        <w:tc>
          <w:tcPr>
            <w:tcW w:w="3105" w:type="dxa"/>
            <w:shd w:val="clear" w:color="auto" w:fill="D9D9D9"/>
          </w:tcPr>
          <w:p w14:paraId="698F1BBA" w14:textId="77777777" w:rsidR="00966D20" w:rsidRPr="00FC7FA9" w:rsidRDefault="00966D20" w:rsidP="00C02726">
            <w:pPr>
              <w:pStyle w:val="BodyText"/>
              <w:jc w:val="center"/>
              <w:rPr>
                <w:rFonts w:asciiTheme="minorHAnsi" w:hAnsiTheme="minorHAnsi" w:cstheme="minorHAnsi"/>
              </w:rPr>
            </w:pPr>
            <w:r w:rsidRPr="00FC7FA9">
              <w:rPr>
                <w:rFonts w:asciiTheme="minorHAnsi" w:hAnsiTheme="minorHAnsi" w:cstheme="minorHAnsi"/>
              </w:rPr>
              <w:t>1</w:t>
            </w:r>
            <w:r w:rsidRPr="00FC7FA9">
              <w:rPr>
                <w:rFonts w:asciiTheme="minorHAnsi" w:hAnsiTheme="minorHAnsi" w:cstheme="minorHAnsi"/>
                <w:vertAlign w:val="superscript"/>
              </w:rPr>
              <w:t>st</w:t>
            </w:r>
            <w:r w:rsidRPr="00FC7FA9">
              <w:rPr>
                <w:rFonts w:asciiTheme="minorHAnsi" w:hAnsiTheme="minorHAnsi" w:cstheme="minorHAnsi"/>
              </w:rPr>
              <w:t xml:space="preserve"> Spring</w:t>
            </w:r>
          </w:p>
        </w:tc>
      </w:tr>
      <w:tr w:rsidR="00966D20" w:rsidRPr="00FC7FA9" w14:paraId="3F6852D9" w14:textId="77777777" w:rsidTr="006C5FEF">
        <w:trPr>
          <w:trHeight w:val="2269"/>
        </w:trPr>
        <w:tc>
          <w:tcPr>
            <w:tcW w:w="3112" w:type="dxa"/>
          </w:tcPr>
          <w:p w14:paraId="36EFF909" w14:textId="77777777" w:rsidR="00966D20" w:rsidRPr="00FC7FA9" w:rsidRDefault="00966D20" w:rsidP="00C02726">
            <w:pPr>
              <w:pStyle w:val="BodyText"/>
              <w:jc w:val="center"/>
              <w:rPr>
                <w:rFonts w:asciiTheme="minorHAnsi" w:hAnsiTheme="minorHAnsi" w:cstheme="minorHAnsi"/>
              </w:rPr>
            </w:pPr>
          </w:p>
        </w:tc>
        <w:tc>
          <w:tcPr>
            <w:tcW w:w="3097" w:type="dxa"/>
          </w:tcPr>
          <w:p w14:paraId="2F3194EE" w14:textId="77777777" w:rsidR="00966D20" w:rsidRPr="00FC7FA9" w:rsidRDefault="00966D20" w:rsidP="00C02726">
            <w:pPr>
              <w:pStyle w:val="BodyText"/>
              <w:jc w:val="center"/>
              <w:rPr>
                <w:rFonts w:asciiTheme="minorHAnsi" w:hAnsiTheme="minorHAnsi" w:cstheme="minorHAnsi"/>
              </w:rPr>
            </w:pPr>
          </w:p>
        </w:tc>
        <w:tc>
          <w:tcPr>
            <w:tcW w:w="3105" w:type="dxa"/>
          </w:tcPr>
          <w:p w14:paraId="1C2B2CF4" w14:textId="77777777" w:rsidR="00966D20" w:rsidRPr="00FC7FA9" w:rsidRDefault="00966D20" w:rsidP="00C02726">
            <w:pPr>
              <w:pStyle w:val="BodyText"/>
              <w:jc w:val="center"/>
              <w:rPr>
                <w:rFonts w:asciiTheme="minorHAnsi" w:hAnsiTheme="minorHAnsi" w:cstheme="minorHAnsi"/>
              </w:rPr>
            </w:pPr>
          </w:p>
        </w:tc>
      </w:tr>
      <w:tr w:rsidR="00966D20" w:rsidRPr="00FC7FA9" w14:paraId="320F0B71" w14:textId="77777777" w:rsidTr="006C5FEF">
        <w:trPr>
          <w:trHeight w:val="141"/>
        </w:trPr>
        <w:tc>
          <w:tcPr>
            <w:tcW w:w="3112" w:type="dxa"/>
            <w:shd w:val="clear" w:color="auto" w:fill="D9D9D9"/>
          </w:tcPr>
          <w:p w14:paraId="203F303E" w14:textId="77777777" w:rsidR="00966D20" w:rsidRPr="00FC7FA9" w:rsidRDefault="00966D20" w:rsidP="00C02726">
            <w:pPr>
              <w:pStyle w:val="BodyText"/>
              <w:jc w:val="center"/>
              <w:rPr>
                <w:rFonts w:asciiTheme="minorHAnsi" w:hAnsiTheme="minorHAnsi" w:cstheme="minorHAnsi"/>
              </w:rPr>
            </w:pPr>
            <w:r w:rsidRPr="00FC7FA9">
              <w:rPr>
                <w:rFonts w:asciiTheme="minorHAnsi" w:hAnsiTheme="minorHAnsi" w:cstheme="minorHAnsi"/>
              </w:rPr>
              <w:t>2</w:t>
            </w:r>
            <w:r w:rsidRPr="00FC7FA9">
              <w:rPr>
                <w:rFonts w:asciiTheme="minorHAnsi" w:hAnsiTheme="minorHAnsi" w:cstheme="minorHAnsi"/>
                <w:vertAlign w:val="superscript"/>
              </w:rPr>
              <w:t>nd</w:t>
            </w:r>
            <w:r w:rsidRPr="00FC7FA9">
              <w:rPr>
                <w:rFonts w:asciiTheme="minorHAnsi" w:hAnsiTheme="minorHAnsi" w:cstheme="minorHAnsi"/>
              </w:rPr>
              <w:t xml:space="preserve"> Summer</w:t>
            </w:r>
          </w:p>
        </w:tc>
        <w:tc>
          <w:tcPr>
            <w:tcW w:w="3097" w:type="dxa"/>
            <w:shd w:val="clear" w:color="auto" w:fill="D9D9D9"/>
          </w:tcPr>
          <w:p w14:paraId="332A7318" w14:textId="77777777" w:rsidR="00966D20" w:rsidRPr="00FC7FA9" w:rsidRDefault="00966D20" w:rsidP="00C02726">
            <w:pPr>
              <w:pStyle w:val="BodyText"/>
              <w:jc w:val="center"/>
              <w:rPr>
                <w:rFonts w:asciiTheme="minorHAnsi" w:hAnsiTheme="minorHAnsi" w:cstheme="minorHAnsi"/>
              </w:rPr>
            </w:pPr>
            <w:r w:rsidRPr="00FC7FA9">
              <w:rPr>
                <w:rFonts w:asciiTheme="minorHAnsi" w:hAnsiTheme="minorHAnsi" w:cstheme="minorHAnsi"/>
              </w:rPr>
              <w:t>2</w:t>
            </w:r>
            <w:r w:rsidRPr="00FC7FA9">
              <w:rPr>
                <w:rFonts w:asciiTheme="minorHAnsi" w:hAnsiTheme="minorHAnsi" w:cstheme="minorHAnsi"/>
                <w:vertAlign w:val="superscript"/>
              </w:rPr>
              <w:t>nd</w:t>
            </w:r>
            <w:r w:rsidRPr="00FC7FA9">
              <w:rPr>
                <w:rFonts w:asciiTheme="minorHAnsi" w:hAnsiTheme="minorHAnsi" w:cstheme="minorHAnsi"/>
              </w:rPr>
              <w:t xml:space="preserve"> Fall</w:t>
            </w:r>
          </w:p>
        </w:tc>
        <w:tc>
          <w:tcPr>
            <w:tcW w:w="3105" w:type="dxa"/>
            <w:shd w:val="clear" w:color="auto" w:fill="D9D9D9"/>
          </w:tcPr>
          <w:p w14:paraId="7E8E3EE0" w14:textId="77777777" w:rsidR="00966D20" w:rsidRPr="00FC7FA9" w:rsidRDefault="00966D20" w:rsidP="00C02726">
            <w:pPr>
              <w:pStyle w:val="BodyText"/>
              <w:jc w:val="center"/>
              <w:rPr>
                <w:rFonts w:asciiTheme="minorHAnsi" w:hAnsiTheme="minorHAnsi" w:cstheme="minorHAnsi"/>
              </w:rPr>
            </w:pPr>
            <w:r w:rsidRPr="00FC7FA9">
              <w:rPr>
                <w:rFonts w:asciiTheme="minorHAnsi" w:hAnsiTheme="minorHAnsi" w:cstheme="minorHAnsi"/>
              </w:rPr>
              <w:t>2</w:t>
            </w:r>
            <w:r w:rsidRPr="00FC7FA9">
              <w:rPr>
                <w:rFonts w:asciiTheme="minorHAnsi" w:hAnsiTheme="minorHAnsi" w:cstheme="minorHAnsi"/>
                <w:vertAlign w:val="superscript"/>
              </w:rPr>
              <w:t>nd</w:t>
            </w:r>
            <w:r w:rsidRPr="00FC7FA9">
              <w:rPr>
                <w:rFonts w:asciiTheme="minorHAnsi" w:hAnsiTheme="minorHAnsi" w:cstheme="minorHAnsi"/>
              </w:rPr>
              <w:t xml:space="preserve"> Spring</w:t>
            </w:r>
          </w:p>
        </w:tc>
      </w:tr>
      <w:tr w:rsidR="00966D20" w:rsidRPr="00FC7FA9" w14:paraId="7F272106" w14:textId="77777777" w:rsidTr="006C5FEF">
        <w:trPr>
          <w:trHeight w:val="2269"/>
        </w:trPr>
        <w:tc>
          <w:tcPr>
            <w:tcW w:w="3112" w:type="dxa"/>
          </w:tcPr>
          <w:p w14:paraId="0636AF78" w14:textId="77777777" w:rsidR="00966D20" w:rsidRPr="00FC7FA9" w:rsidRDefault="00966D20" w:rsidP="00C02726">
            <w:pPr>
              <w:pStyle w:val="BodyText"/>
              <w:jc w:val="center"/>
              <w:rPr>
                <w:rFonts w:asciiTheme="minorHAnsi" w:hAnsiTheme="minorHAnsi" w:cstheme="minorHAnsi"/>
              </w:rPr>
            </w:pPr>
          </w:p>
        </w:tc>
        <w:tc>
          <w:tcPr>
            <w:tcW w:w="3097" w:type="dxa"/>
          </w:tcPr>
          <w:p w14:paraId="7AF631A8" w14:textId="77777777" w:rsidR="00966D20" w:rsidRPr="00FC7FA9" w:rsidRDefault="00966D20" w:rsidP="00C02726">
            <w:pPr>
              <w:pStyle w:val="BodyText"/>
              <w:jc w:val="center"/>
              <w:rPr>
                <w:rFonts w:asciiTheme="minorHAnsi" w:hAnsiTheme="minorHAnsi" w:cstheme="minorHAnsi"/>
              </w:rPr>
            </w:pPr>
          </w:p>
        </w:tc>
        <w:tc>
          <w:tcPr>
            <w:tcW w:w="3105" w:type="dxa"/>
          </w:tcPr>
          <w:p w14:paraId="51DBFA88" w14:textId="77777777" w:rsidR="00966D20" w:rsidRPr="00FC7FA9" w:rsidRDefault="00966D20" w:rsidP="00C02726">
            <w:pPr>
              <w:pStyle w:val="BodyText"/>
              <w:jc w:val="center"/>
              <w:rPr>
                <w:rFonts w:asciiTheme="minorHAnsi" w:hAnsiTheme="minorHAnsi" w:cstheme="minorHAnsi"/>
              </w:rPr>
            </w:pPr>
          </w:p>
        </w:tc>
      </w:tr>
      <w:tr w:rsidR="00966D20" w:rsidRPr="00FC7FA9" w14:paraId="07556555" w14:textId="77777777" w:rsidTr="006C5FEF">
        <w:trPr>
          <w:trHeight w:val="141"/>
        </w:trPr>
        <w:tc>
          <w:tcPr>
            <w:tcW w:w="3112" w:type="dxa"/>
            <w:shd w:val="clear" w:color="auto" w:fill="D9D9D9"/>
          </w:tcPr>
          <w:p w14:paraId="1B2AD96B" w14:textId="77777777" w:rsidR="00966D20" w:rsidRPr="00FC7FA9" w:rsidRDefault="00966D20" w:rsidP="00C02726">
            <w:pPr>
              <w:pStyle w:val="BodyText"/>
              <w:jc w:val="center"/>
              <w:rPr>
                <w:rFonts w:asciiTheme="minorHAnsi" w:hAnsiTheme="minorHAnsi" w:cstheme="minorHAnsi"/>
              </w:rPr>
            </w:pPr>
            <w:r w:rsidRPr="00FC7FA9">
              <w:rPr>
                <w:rFonts w:asciiTheme="minorHAnsi" w:hAnsiTheme="minorHAnsi" w:cstheme="minorHAnsi"/>
              </w:rPr>
              <w:t>3</w:t>
            </w:r>
            <w:r w:rsidRPr="00FC7FA9">
              <w:rPr>
                <w:rFonts w:asciiTheme="minorHAnsi" w:hAnsiTheme="minorHAnsi" w:cstheme="minorHAnsi"/>
                <w:vertAlign w:val="superscript"/>
              </w:rPr>
              <w:t>rd</w:t>
            </w:r>
            <w:r w:rsidRPr="00FC7FA9">
              <w:rPr>
                <w:rFonts w:asciiTheme="minorHAnsi" w:hAnsiTheme="minorHAnsi" w:cstheme="minorHAnsi"/>
              </w:rPr>
              <w:t xml:space="preserve"> Summer</w:t>
            </w:r>
          </w:p>
        </w:tc>
        <w:tc>
          <w:tcPr>
            <w:tcW w:w="3097" w:type="dxa"/>
            <w:shd w:val="clear" w:color="auto" w:fill="D9D9D9"/>
          </w:tcPr>
          <w:p w14:paraId="55E3A99F" w14:textId="77777777" w:rsidR="00966D20" w:rsidRPr="00FC7FA9" w:rsidRDefault="00966D20" w:rsidP="00C02726">
            <w:pPr>
              <w:pStyle w:val="BodyText"/>
              <w:jc w:val="center"/>
              <w:rPr>
                <w:rFonts w:asciiTheme="minorHAnsi" w:hAnsiTheme="minorHAnsi" w:cstheme="minorHAnsi"/>
              </w:rPr>
            </w:pPr>
            <w:r w:rsidRPr="00FC7FA9">
              <w:rPr>
                <w:rFonts w:asciiTheme="minorHAnsi" w:hAnsiTheme="minorHAnsi" w:cstheme="minorHAnsi"/>
              </w:rPr>
              <w:t>3</w:t>
            </w:r>
            <w:r w:rsidRPr="00FC7FA9">
              <w:rPr>
                <w:rFonts w:asciiTheme="minorHAnsi" w:hAnsiTheme="minorHAnsi" w:cstheme="minorHAnsi"/>
                <w:vertAlign w:val="superscript"/>
              </w:rPr>
              <w:t>rd</w:t>
            </w:r>
            <w:r w:rsidRPr="00FC7FA9">
              <w:rPr>
                <w:rFonts w:asciiTheme="minorHAnsi" w:hAnsiTheme="minorHAnsi" w:cstheme="minorHAnsi"/>
              </w:rPr>
              <w:t xml:space="preserve"> Fall</w:t>
            </w:r>
          </w:p>
        </w:tc>
        <w:tc>
          <w:tcPr>
            <w:tcW w:w="3105" w:type="dxa"/>
            <w:shd w:val="clear" w:color="auto" w:fill="D9D9D9"/>
          </w:tcPr>
          <w:p w14:paraId="19EF2B1B" w14:textId="77777777" w:rsidR="00966D20" w:rsidRPr="00FC7FA9" w:rsidRDefault="00966D20" w:rsidP="00C02726">
            <w:pPr>
              <w:pStyle w:val="BodyText"/>
              <w:jc w:val="center"/>
              <w:rPr>
                <w:rFonts w:asciiTheme="minorHAnsi" w:hAnsiTheme="minorHAnsi" w:cstheme="minorHAnsi"/>
              </w:rPr>
            </w:pPr>
            <w:r w:rsidRPr="00FC7FA9">
              <w:rPr>
                <w:rFonts w:asciiTheme="minorHAnsi" w:hAnsiTheme="minorHAnsi" w:cstheme="minorHAnsi"/>
              </w:rPr>
              <w:t>3</w:t>
            </w:r>
            <w:r w:rsidRPr="00FC7FA9">
              <w:rPr>
                <w:rFonts w:asciiTheme="minorHAnsi" w:hAnsiTheme="minorHAnsi" w:cstheme="minorHAnsi"/>
                <w:vertAlign w:val="superscript"/>
              </w:rPr>
              <w:t>rd</w:t>
            </w:r>
            <w:r w:rsidRPr="00FC7FA9">
              <w:rPr>
                <w:rFonts w:asciiTheme="minorHAnsi" w:hAnsiTheme="minorHAnsi" w:cstheme="minorHAnsi"/>
              </w:rPr>
              <w:t xml:space="preserve"> Spring</w:t>
            </w:r>
          </w:p>
        </w:tc>
      </w:tr>
      <w:tr w:rsidR="00966D20" w:rsidRPr="00FC7FA9" w14:paraId="2AA79BDA" w14:textId="77777777" w:rsidTr="006C5FEF">
        <w:trPr>
          <w:trHeight w:val="2269"/>
        </w:trPr>
        <w:tc>
          <w:tcPr>
            <w:tcW w:w="3112" w:type="dxa"/>
          </w:tcPr>
          <w:p w14:paraId="721D1C08" w14:textId="77777777" w:rsidR="00966D20" w:rsidRPr="00FC7FA9" w:rsidRDefault="00966D20" w:rsidP="00C02726">
            <w:pPr>
              <w:pStyle w:val="BodyText"/>
              <w:jc w:val="center"/>
              <w:rPr>
                <w:rFonts w:asciiTheme="minorHAnsi" w:hAnsiTheme="minorHAnsi" w:cstheme="minorHAnsi"/>
              </w:rPr>
            </w:pPr>
          </w:p>
        </w:tc>
        <w:tc>
          <w:tcPr>
            <w:tcW w:w="3097" w:type="dxa"/>
          </w:tcPr>
          <w:p w14:paraId="61C95AE9" w14:textId="77777777" w:rsidR="00966D20" w:rsidRPr="00FC7FA9" w:rsidRDefault="00966D20" w:rsidP="00C02726">
            <w:pPr>
              <w:pStyle w:val="BodyText"/>
              <w:jc w:val="center"/>
              <w:rPr>
                <w:rFonts w:asciiTheme="minorHAnsi" w:hAnsiTheme="minorHAnsi" w:cstheme="minorHAnsi"/>
              </w:rPr>
            </w:pPr>
          </w:p>
        </w:tc>
        <w:tc>
          <w:tcPr>
            <w:tcW w:w="3105" w:type="dxa"/>
          </w:tcPr>
          <w:p w14:paraId="04B18E2A" w14:textId="77777777" w:rsidR="00966D20" w:rsidRPr="00FC7FA9" w:rsidRDefault="00966D20" w:rsidP="00C02726">
            <w:pPr>
              <w:pStyle w:val="BodyText"/>
              <w:jc w:val="center"/>
              <w:rPr>
                <w:rFonts w:asciiTheme="minorHAnsi" w:hAnsiTheme="minorHAnsi" w:cstheme="minorHAnsi"/>
              </w:rPr>
            </w:pPr>
          </w:p>
        </w:tc>
      </w:tr>
      <w:tr w:rsidR="00966D20" w:rsidRPr="00FC7FA9" w14:paraId="6B2C4C3C" w14:textId="77777777" w:rsidTr="006C5FEF">
        <w:trPr>
          <w:trHeight w:val="141"/>
        </w:trPr>
        <w:tc>
          <w:tcPr>
            <w:tcW w:w="3112" w:type="dxa"/>
            <w:shd w:val="clear" w:color="auto" w:fill="D9D9D9"/>
          </w:tcPr>
          <w:p w14:paraId="7B12D5AE" w14:textId="77777777" w:rsidR="00966D20" w:rsidRPr="00FC7FA9" w:rsidRDefault="00966D20" w:rsidP="00C02726">
            <w:pPr>
              <w:pStyle w:val="BodyText"/>
              <w:jc w:val="center"/>
              <w:rPr>
                <w:rFonts w:asciiTheme="minorHAnsi" w:hAnsiTheme="minorHAnsi" w:cstheme="minorHAnsi"/>
              </w:rPr>
            </w:pPr>
            <w:r w:rsidRPr="00FC7FA9">
              <w:rPr>
                <w:rFonts w:asciiTheme="minorHAnsi" w:hAnsiTheme="minorHAnsi" w:cstheme="minorHAnsi"/>
              </w:rPr>
              <w:t>4</w:t>
            </w:r>
            <w:r w:rsidRPr="00FC7FA9">
              <w:rPr>
                <w:rFonts w:asciiTheme="minorHAnsi" w:hAnsiTheme="minorHAnsi" w:cstheme="minorHAnsi"/>
                <w:vertAlign w:val="superscript"/>
              </w:rPr>
              <w:t>th</w:t>
            </w:r>
            <w:r w:rsidRPr="00FC7FA9">
              <w:rPr>
                <w:rFonts w:asciiTheme="minorHAnsi" w:hAnsiTheme="minorHAnsi" w:cstheme="minorHAnsi"/>
              </w:rPr>
              <w:t xml:space="preserve"> Summer</w:t>
            </w:r>
          </w:p>
        </w:tc>
        <w:tc>
          <w:tcPr>
            <w:tcW w:w="3097" w:type="dxa"/>
            <w:shd w:val="clear" w:color="auto" w:fill="D9D9D9"/>
          </w:tcPr>
          <w:p w14:paraId="1C9C6C19" w14:textId="77777777" w:rsidR="00966D20" w:rsidRPr="00FC7FA9" w:rsidRDefault="00966D20" w:rsidP="00C02726">
            <w:pPr>
              <w:pStyle w:val="BodyText"/>
              <w:jc w:val="center"/>
              <w:rPr>
                <w:rFonts w:asciiTheme="minorHAnsi" w:hAnsiTheme="minorHAnsi" w:cstheme="minorHAnsi"/>
              </w:rPr>
            </w:pPr>
            <w:r w:rsidRPr="00FC7FA9">
              <w:rPr>
                <w:rFonts w:asciiTheme="minorHAnsi" w:hAnsiTheme="minorHAnsi" w:cstheme="minorHAnsi"/>
              </w:rPr>
              <w:t>4</w:t>
            </w:r>
            <w:r w:rsidRPr="00FC7FA9">
              <w:rPr>
                <w:rFonts w:asciiTheme="minorHAnsi" w:hAnsiTheme="minorHAnsi" w:cstheme="minorHAnsi"/>
                <w:vertAlign w:val="superscript"/>
              </w:rPr>
              <w:t>th</w:t>
            </w:r>
            <w:r w:rsidRPr="00FC7FA9">
              <w:rPr>
                <w:rFonts w:asciiTheme="minorHAnsi" w:hAnsiTheme="minorHAnsi" w:cstheme="minorHAnsi"/>
              </w:rPr>
              <w:t xml:space="preserve"> Fall</w:t>
            </w:r>
          </w:p>
        </w:tc>
        <w:tc>
          <w:tcPr>
            <w:tcW w:w="3105" w:type="dxa"/>
            <w:shd w:val="clear" w:color="auto" w:fill="D9D9D9"/>
          </w:tcPr>
          <w:p w14:paraId="37EBC689" w14:textId="77777777" w:rsidR="00966D20" w:rsidRPr="00FC7FA9" w:rsidRDefault="00966D20" w:rsidP="00C02726">
            <w:pPr>
              <w:pStyle w:val="BodyText"/>
              <w:jc w:val="center"/>
              <w:rPr>
                <w:rFonts w:asciiTheme="minorHAnsi" w:hAnsiTheme="minorHAnsi" w:cstheme="minorHAnsi"/>
              </w:rPr>
            </w:pPr>
            <w:r w:rsidRPr="00FC7FA9">
              <w:rPr>
                <w:rFonts w:asciiTheme="minorHAnsi" w:hAnsiTheme="minorHAnsi" w:cstheme="minorHAnsi"/>
              </w:rPr>
              <w:t>4</w:t>
            </w:r>
            <w:r w:rsidRPr="00FC7FA9">
              <w:rPr>
                <w:rFonts w:asciiTheme="minorHAnsi" w:hAnsiTheme="minorHAnsi" w:cstheme="minorHAnsi"/>
                <w:vertAlign w:val="superscript"/>
              </w:rPr>
              <w:t>th</w:t>
            </w:r>
            <w:r w:rsidRPr="00FC7FA9">
              <w:rPr>
                <w:rFonts w:asciiTheme="minorHAnsi" w:hAnsiTheme="minorHAnsi" w:cstheme="minorHAnsi"/>
              </w:rPr>
              <w:t xml:space="preserve"> Spring</w:t>
            </w:r>
          </w:p>
        </w:tc>
      </w:tr>
      <w:tr w:rsidR="00966D20" w:rsidRPr="00FC7FA9" w14:paraId="19099F59" w14:textId="77777777" w:rsidTr="006C5FEF">
        <w:trPr>
          <w:trHeight w:val="2056"/>
        </w:trPr>
        <w:tc>
          <w:tcPr>
            <w:tcW w:w="3112" w:type="dxa"/>
          </w:tcPr>
          <w:p w14:paraId="1D758B2A" w14:textId="77777777" w:rsidR="00966D20" w:rsidRPr="00FC7FA9" w:rsidRDefault="00966D20" w:rsidP="00C02726">
            <w:pPr>
              <w:pStyle w:val="BodyText"/>
              <w:jc w:val="center"/>
              <w:rPr>
                <w:rFonts w:asciiTheme="minorHAnsi" w:hAnsiTheme="minorHAnsi" w:cstheme="minorHAnsi"/>
              </w:rPr>
            </w:pPr>
          </w:p>
        </w:tc>
        <w:tc>
          <w:tcPr>
            <w:tcW w:w="3097" w:type="dxa"/>
          </w:tcPr>
          <w:p w14:paraId="41689D5B" w14:textId="77777777" w:rsidR="00966D20" w:rsidRPr="00FC7FA9" w:rsidRDefault="00966D20" w:rsidP="00C02726">
            <w:pPr>
              <w:pStyle w:val="BodyText"/>
              <w:jc w:val="center"/>
              <w:rPr>
                <w:rFonts w:asciiTheme="minorHAnsi" w:hAnsiTheme="minorHAnsi" w:cstheme="minorHAnsi"/>
              </w:rPr>
            </w:pPr>
          </w:p>
        </w:tc>
        <w:tc>
          <w:tcPr>
            <w:tcW w:w="3105" w:type="dxa"/>
          </w:tcPr>
          <w:p w14:paraId="65697064" w14:textId="77777777" w:rsidR="00966D20" w:rsidRPr="00FC7FA9" w:rsidRDefault="00966D20" w:rsidP="00C02726">
            <w:pPr>
              <w:pStyle w:val="BodyText"/>
              <w:jc w:val="center"/>
              <w:rPr>
                <w:rFonts w:asciiTheme="minorHAnsi" w:hAnsiTheme="minorHAnsi" w:cstheme="minorHAnsi"/>
              </w:rPr>
            </w:pPr>
          </w:p>
        </w:tc>
      </w:tr>
    </w:tbl>
    <w:p w14:paraId="1FAAE9AA" w14:textId="77777777" w:rsidR="00AF6F6C" w:rsidRPr="00FC7FA9" w:rsidRDefault="00AF6F6C" w:rsidP="006C5FEF">
      <w:pPr>
        <w:widowControl w:val="0"/>
        <w:spacing w:after="0" w:line="240" w:lineRule="auto"/>
        <w:rPr>
          <w:rFonts w:asciiTheme="minorHAnsi" w:hAnsiTheme="minorHAnsi" w:cstheme="minorHAnsi"/>
          <w:b/>
          <w:sz w:val="40"/>
        </w:rPr>
      </w:pPr>
    </w:p>
    <w:sectPr w:rsidR="00AF6F6C" w:rsidRPr="00FC7FA9" w:rsidSect="00DC08F1">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939B" w14:textId="77777777" w:rsidR="00DC08F1" w:rsidRDefault="00DC08F1" w:rsidP="00DC08F1">
      <w:pPr>
        <w:spacing w:after="0" w:line="240" w:lineRule="auto"/>
      </w:pPr>
      <w:r>
        <w:separator/>
      </w:r>
    </w:p>
  </w:endnote>
  <w:endnote w:type="continuationSeparator" w:id="0">
    <w:p w14:paraId="2CE30184" w14:textId="77777777" w:rsidR="00DC08F1" w:rsidRDefault="00DC08F1" w:rsidP="00DC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7739E" w14:textId="77777777" w:rsidR="00DC08F1" w:rsidRDefault="00DC08F1" w:rsidP="00DC08F1">
      <w:pPr>
        <w:spacing w:after="0" w:line="240" w:lineRule="auto"/>
      </w:pPr>
      <w:r>
        <w:separator/>
      </w:r>
    </w:p>
  </w:footnote>
  <w:footnote w:type="continuationSeparator" w:id="0">
    <w:p w14:paraId="44CB7886" w14:textId="77777777" w:rsidR="00DC08F1" w:rsidRDefault="00DC08F1" w:rsidP="00DC0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9CAF" w14:textId="77777777" w:rsidR="00DC08F1" w:rsidRPr="00CD1EBB" w:rsidRDefault="00DC08F1" w:rsidP="00DC08F1">
    <w:pPr>
      <w:pStyle w:val="BodyText"/>
      <w:jc w:val="center"/>
      <w:rPr>
        <w:rFonts w:ascii="Calibri" w:hAnsi="Calibri" w:cs="Calibri"/>
        <w:b/>
        <w:sz w:val="40"/>
      </w:rPr>
    </w:pPr>
    <w:r w:rsidRPr="00CD1EBB">
      <w:rPr>
        <w:rFonts w:ascii="Calibri" w:hAnsi="Calibri" w:cs="Calibri"/>
        <w:b/>
        <w:sz w:val="40"/>
      </w:rPr>
      <w:t>Master’s Degree Requirements</w:t>
    </w:r>
  </w:p>
  <w:p w14:paraId="454C6860" w14:textId="7846431F" w:rsidR="00DC08F1" w:rsidRPr="00CD1EBB" w:rsidRDefault="00DC08F1" w:rsidP="00DC08F1">
    <w:pPr>
      <w:pStyle w:val="BodyText"/>
      <w:jc w:val="center"/>
      <w:rPr>
        <w:rFonts w:ascii="Calibri" w:hAnsi="Calibri" w:cs="Calibri"/>
        <w:b/>
        <w:sz w:val="24"/>
        <w:szCs w:val="24"/>
      </w:rPr>
    </w:pPr>
    <w:r w:rsidRPr="00CD1EBB">
      <w:rPr>
        <w:rFonts w:ascii="Calibri" w:hAnsi="Calibri" w:cs="Calibri"/>
        <w:b/>
        <w:sz w:val="28"/>
        <w:szCs w:val="28"/>
      </w:rPr>
      <w:t>School Counseling Track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20"/>
    <w:rsid w:val="000760A8"/>
    <w:rsid w:val="000C4CB6"/>
    <w:rsid w:val="0014089B"/>
    <w:rsid w:val="00143F22"/>
    <w:rsid w:val="001851AA"/>
    <w:rsid w:val="004569ED"/>
    <w:rsid w:val="00522973"/>
    <w:rsid w:val="005912F1"/>
    <w:rsid w:val="005A7FFD"/>
    <w:rsid w:val="006C5FEF"/>
    <w:rsid w:val="0072229D"/>
    <w:rsid w:val="00751DD4"/>
    <w:rsid w:val="007A09CF"/>
    <w:rsid w:val="00861980"/>
    <w:rsid w:val="008A73A5"/>
    <w:rsid w:val="009238C3"/>
    <w:rsid w:val="009548A0"/>
    <w:rsid w:val="00966D20"/>
    <w:rsid w:val="009D16F8"/>
    <w:rsid w:val="00A45359"/>
    <w:rsid w:val="00A4690A"/>
    <w:rsid w:val="00A87D1E"/>
    <w:rsid w:val="00AF22C1"/>
    <w:rsid w:val="00AF6F6C"/>
    <w:rsid w:val="00B02068"/>
    <w:rsid w:val="00B57B89"/>
    <w:rsid w:val="00B83A7B"/>
    <w:rsid w:val="00BA2ECF"/>
    <w:rsid w:val="00BD03FE"/>
    <w:rsid w:val="00C10517"/>
    <w:rsid w:val="00C42781"/>
    <w:rsid w:val="00CD1EBB"/>
    <w:rsid w:val="00DC08F1"/>
    <w:rsid w:val="00DF3F57"/>
    <w:rsid w:val="00FC16F3"/>
    <w:rsid w:val="00FC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F09EE"/>
  <w15:chartTrackingRefBased/>
  <w15:docId w15:val="{80F2D361-5872-40D1-AE61-8B35D1CC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20"/>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66D20"/>
    <w:pPr>
      <w:widowControl w:val="0"/>
      <w:autoSpaceDE w:val="0"/>
      <w:autoSpaceDN w:val="0"/>
      <w:adjustRightInd w:val="0"/>
      <w:spacing w:after="0" w:line="240" w:lineRule="auto"/>
    </w:pPr>
    <w:rPr>
      <w:rFonts w:ascii="Times New Roman" w:hAnsi="Times New Roman"/>
    </w:rPr>
  </w:style>
  <w:style w:type="character" w:customStyle="1" w:styleId="BodyTextChar">
    <w:name w:val="Body Text Char"/>
    <w:basedOn w:val="DefaultParagraphFont"/>
    <w:link w:val="BodyText"/>
    <w:uiPriority w:val="99"/>
    <w:rsid w:val="00966D20"/>
    <w:rPr>
      <w:rFonts w:ascii="Times New Roman" w:eastAsia="MS Mincho" w:hAnsi="Times New Roman" w:cs="Times New Roman"/>
    </w:rPr>
  </w:style>
  <w:style w:type="paragraph" w:styleId="BalloonText">
    <w:name w:val="Balloon Text"/>
    <w:basedOn w:val="Normal"/>
    <w:link w:val="BalloonTextChar"/>
    <w:uiPriority w:val="99"/>
    <w:semiHidden/>
    <w:unhideWhenUsed/>
    <w:rsid w:val="00185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1AA"/>
    <w:rPr>
      <w:rFonts w:ascii="Segoe UI" w:eastAsia="MS Mincho" w:hAnsi="Segoe UI" w:cs="Segoe UI"/>
      <w:sz w:val="18"/>
      <w:szCs w:val="18"/>
    </w:rPr>
  </w:style>
  <w:style w:type="paragraph" w:styleId="Header">
    <w:name w:val="header"/>
    <w:basedOn w:val="Normal"/>
    <w:link w:val="HeaderChar"/>
    <w:uiPriority w:val="99"/>
    <w:unhideWhenUsed/>
    <w:rsid w:val="00DC0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8F1"/>
    <w:rPr>
      <w:rFonts w:ascii="Calibri" w:eastAsia="MS Mincho" w:hAnsi="Calibri" w:cs="Times New Roman"/>
    </w:rPr>
  </w:style>
  <w:style w:type="paragraph" w:styleId="Footer">
    <w:name w:val="footer"/>
    <w:basedOn w:val="Normal"/>
    <w:link w:val="FooterChar"/>
    <w:uiPriority w:val="99"/>
    <w:unhideWhenUsed/>
    <w:rsid w:val="00DC0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8F1"/>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DAA94960AD7749918CB0DF0CD21E7A" ma:contentTypeVersion="13" ma:contentTypeDescription="Create a new document." ma:contentTypeScope="" ma:versionID="dff123e25be2f775e2e0bc43b92fd6ef">
  <xsd:schema xmlns:xsd="http://www.w3.org/2001/XMLSchema" xmlns:xs="http://www.w3.org/2001/XMLSchema" xmlns:p="http://schemas.microsoft.com/office/2006/metadata/properties" xmlns:ns3="79a42870-dc31-4ebd-bdc5-b9414e0f53cc" xmlns:ns4="7c0c2bbd-701d-4fa8-8a75-075d5d35e487" targetNamespace="http://schemas.microsoft.com/office/2006/metadata/properties" ma:root="true" ma:fieldsID="fef68a77568caa4c949a0ccc027ee294" ns3:_="" ns4:_="">
    <xsd:import namespace="79a42870-dc31-4ebd-bdc5-b9414e0f53cc"/>
    <xsd:import namespace="7c0c2bbd-701d-4fa8-8a75-075d5d35e4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2870-dc31-4ebd-bdc5-b9414e0f5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0c2bbd-701d-4fa8-8a75-075d5d35e4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F3C86-0C5A-4F3F-9542-C9D31727FFA9}">
  <ds:schemaRefs>
    <ds:schemaRef ds:uri="7c0c2bbd-701d-4fa8-8a75-075d5d35e487"/>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www.w3.org/XML/1998/namespace"/>
    <ds:schemaRef ds:uri="79a42870-dc31-4ebd-bdc5-b9414e0f53cc"/>
    <ds:schemaRef ds:uri="http://purl.org/dc/dcmitype/"/>
    <ds:schemaRef ds:uri="http://purl.org/dc/terms/"/>
  </ds:schemaRefs>
</ds:datastoreItem>
</file>

<file path=customXml/itemProps2.xml><?xml version="1.0" encoding="utf-8"?>
<ds:datastoreItem xmlns:ds="http://schemas.openxmlformats.org/officeDocument/2006/customXml" ds:itemID="{145E51F7-50F6-4624-B7DF-F655FF609E17}">
  <ds:schemaRefs>
    <ds:schemaRef ds:uri="http://schemas.microsoft.com/sharepoint/v3/contenttype/forms"/>
  </ds:schemaRefs>
</ds:datastoreItem>
</file>

<file path=customXml/itemProps3.xml><?xml version="1.0" encoding="utf-8"?>
<ds:datastoreItem xmlns:ds="http://schemas.openxmlformats.org/officeDocument/2006/customXml" ds:itemID="{40083268-5AE7-4037-87C4-4AC4F4581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42870-dc31-4ebd-bdc5-b9414e0f53cc"/>
    <ds:schemaRef ds:uri="7c0c2bbd-701d-4fa8-8a75-075d5d35e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3685</Characters>
  <Application>Microsoft Office Word</Application>
  <DocSecurity>0</DocSecurity>
  <Lines>116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Veronica</dc:creator>
  <cp:keywords/>
  <dc:description/>
  <cp:lastModifiedBy>McNally, Jamie</cp:lastModifiedBy>
  <cp:revision>3</cp:revision>
  <cp:lastPrinted>2018-04-09T22:53:00Z</cp:lastPrinted>
  <dcterms:created xsi:type="dcterms:W3CDTF">2023-12-11T18:19:00Z</dcterms:created>
  <dcterms:modified xsi:type="dcterms:W3CDTF">2023-12-11T18:19:00Z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0x0101006EDAA94960AD7749918CB0DF0CD21E7A</vt:lpwstr>
  </property>
  <property fmtid="{D5CDD505-2E9C-101B-9397-08002B2CF9AE}" pid="3" name="GrammarlyDocumentId">
    <vt:lpwstr>6cdff38904a94081f886febba6e695efe4f5d213f4cac476c875d9db38ff5576</vt:lpwstr>
  </property>
</Properties>
</file>